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84" w:rsidRPr="00DC5FD4" w:rsidRDefault="00123584" w:rsidP="00032650">
      <w:pPr>
        <w:tabs>
          <w:tab w:val="left" w:pos="8222"/>
        </w:tabs>
        <w:spacing w:before="240" w:line="240" w:lineRule="atLeast"/>
        <w:contextualSpacing/>
        <w:jc w:val="both"/>
        <w:rPr>
          <w:rStyle w:val="FontStyle16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65"/>
      </w:tblGrid>
      <w:tr w:rsidR="00123584" w:rsidRPr="00172592" w:rsidTr="00307977">
        <w:tc>
          <w:tcPr>
            <w:tcW w:w="6345" w:type="dxa"/>
          </w:tcPr>
          <w:p w:rsidR="00123584" w:rsidRPr="00172592" w:rsidRDefault="00123584" w:rsidP="00307977">
            <w:pPr>
              <w:pStyle w:val="Style6"/>
              <w:widowControl/>
              <w:tabs>
                <w:tab w:val="left" w:leader="underscore" w:pos="8626"/>
                <w:tab w:val="left" w:leader="underscore" w:pos="9250"/>
              </w:tabs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565" w:type="dxa"/>
          </w:tcPr>
          <w:p w:rsidR="00123584" w:rsidRPr="00172592" w:rsidRDefault="000215F5" w:rsidP="009C61DF">
            <w:pPr>
              <w:pStyle w:val="Style6"/>
              <w:widowControl/>
              <w:tabs>
                <w:tab w:val="left" w:leader="underscore" w:pos="8626"/>
                <w:tab w:val="left" w:leader="underscore" w:pos="9250"/>
              </w:tabs>
              <w:spacing w:after="240" w:line="240" w:lineRule="exact"/>
              <w:jc w:val="left"/>
              <w:rPr>
                <w:rStyle w:val="FontStyle16"/>
                <w:sz w:val="28"/>
                <w:szCs w:val="28"/>
              </w:rPr>
            </w:pPr>
            <w:r w:rsidRPr="00172592">
              <w:rPr>
                <w:rStyle w:val="FontStyle16"/>
                <w:sz w:val="28"/>
                <w:szCs w:val="28"/>
              </w:rPr>
              <w:t xml:space="preserve">Приложение </w:t>
            </w:r>
            <w:r w:rsidR="00032650" w:rsidRPr="00172592">
              <w:rPr>
                <w:rStyle w:val="FontStyle16"/>
                <w:sz w:val="28"/>
                <w:szCs w:val="28"/>
              </w:rPr>
              <w:t xml:space="preserve"> 1</w:t>
            </w:r>
          </w:p>
          <w:p w:rsidR="00123584" w:rsidRPr="00172592" w:rsidRDefault="000215F5" w:rsidP="009C61DF">
            <w:pPr>
              <w:pStyle w:val="Style6"/>
              <w:widowControl/>
              <w:tabs>
                <w:tab w:val="left" w:leader="underscore" w:pos="8626"/>
                <w:tab w:val="left" w:leader="underscore" w:pos="9250"/>
              </w:tabs>
              <w:spacing w:line="240" w:lineRule="exact"/>
              <w:jc w:val="left"/>
              <w:rPr>
                <w:rStyle w:val="FontStyle16"/>
                <w:sz w:val="28"/>
                <w:szCs w:val="28"/>
              </w:rPr>
            </w:pPr>
            <w:r w:rsidRPr="00172592">
              <w:rPr>
                <w:rStyle w:val="FontStyle16"/>
                <w:sz w:val="28"/>
                <w:szCs w:val="28"/>
              </w:rPr>
              <w:t>к распоряжению руководителя Аппарата Парламента</w:t>
            </w:r>
            <w:r w:rsidR="00123584" w:rsidRPr="00172592">
              <w:rPr>
                <w:rStyle w:val="FontStyle16"/>
                <w:sz w:val="28"/>
                <w:szCs w:val="28"/>
              </w:rPr>
              <w:t xml:space="preserve"> </w:t>
            </w:r>
          </w:p>
          <w:p w:rsidR="00123584" w:rsidRPr="00172592" w:rsidRDefault="00123584" w:rsidP="009C61DF">
            <w:pPr>
              <w:pStyle w:val="Style6"/>
              <w:widowControl/>
              <w:tabs>
                <w:tab w:val="left" w:leader="underscore" w:pos="8626"/>
                <w:tab w:val="left" w:leader="underscore" w:pos="9250"/>
              </w:tabs>
              <w:spacing w:after="240" w:line="240" w:lineRule="exact"/>
              <w:jc w:val="left"/>
              <w:rPr>
                <w:rStyle w:val="FontStyle16"/>
                <w:sz w:val="28"/>
                <w:szCs w:val="28"/>
              </w:rPr>
            </w:pPr>
            <w:r w:rsidRPr="00172592">
              <w:rPr>
                <w:rStyle w:val="FontStyle16"/>
                <w:sz w:val="28"/>
                <w:szCs w:val="28"/>
              </w:rPr>
              <w:t>Чеченской Республики</w:t>
            </w:r>
          </w:p>
          <w:p w:rsidR="00123584" w:rsidRPr="00172592" w:rsidRDefault="00123584" w:rsidP="009C61DF">
            <w:pPr>
              <w:pStyle w:val="Style6"/>
              <w:widowControl/>
              <w:tabs>
                <w:tab w:val="left" w:leader="underscore" w:pos="8626"/>
                <w:tab w:val="left" w:leader="underscore" w:pos="9250"/>
              </w:tabs>
              <w:spacing w:line="240" w:lineRule="exact"/>
              <w:jc w:val="left"/>
              <w:rPr>
                <w:rStyle w:val="FontStyle16"/>
                <w:sz w:val="28"/>
                <w:szCs w:val="28"/>
              </w:rPr>
            </w:pPr>
            <w:r w:rsidRPr="00172592">
              <w:rPr>
                <w:rStyle w:val="FontStyle16"/>
                <w:sz w:val="28"/>
                <w:szCs w:val="28"/>
              </w:rPr>
              <w:t>от _______20</w:t>
            </w:r>
            <w:r w:rsidR="000215F5" w:rsidRPr="00172592">
              <w:rPr>
                <w:rStyle w:val="FontStyle16"/>
                <w:sz w:val="28"/>
                <w:szCs w:val="28"/>
              </w:rPr>
              <w:t>16</w:t>
            </w:r>
            <w:r w:rsidRPr="00172592">
              <w:rPr>
                <w:rStyle w:val="FontStyle16"/>
                <w:sz w:val="28"/>
                <w:szCs w:val="28"/>
              </w:rPr>
              <w:t xml:space="preserve"> г. № ____</w:t>
            </w:r>
          </w:p>
        </w:tc>
      </w:tr>
    </w:tbl>
    <w:p w:rsidR="003615E2" w:rsidRPr="00172592" w:rsidRDefault="003615E2">
      <w:pPr>
        <w:rPr>
          <w:sz w:val="28"/>
          <w:szCs w:val="28"/>
        </w:rPr>
      </w:pPr>
    </w:p>
    <w:p w:rsidR="003615E2" w:rsidRPr="00172592" w:rsidRDefault="00601FC4" w:rsidP="00601FC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shd w:val="clear" w:color="auto" w:fill="F0F0F0"/>
        </w:rPr>
      </w:pPr>
      <w:bookmarkStart w:id="0" w:name="sub_1000"/>
      <w:r w:rsidRPr="00172592">
        <w:rPr>
          <w:b/>
          <w:bCs/>
          <w:sz w:val="28"/>
          <w:szCs w:val="28"/>
        </w:rPr>
        <w:t>Положение</w:t>
      </w:r>
      <w:r w:rsidRPr="00172592">
        <w:rPr>
          <w:b/>
          <w:bCs/>
          <w:sz w:val="28"/>
          <w:szCs w:val="28"/>
        </w:rPr>
        <w:br/>
        <w:t>о к</w:t>
      </w:r>
      <w:r w:rsidR="003615E2" w:rsidRPr="00172592">
        <w:rPr>
          <w:b/>
          <w:bCs/>
          <w:sz w:val="28"/>
          <w:szCs w:val="28"/>
        </w:rPr>
        <w:t xml:space="preserve">омиссии по соблюдению требований к </w:t>
      </w:r>
      <w:r w:rsidRPr="00172592">
        <w:rPr>
          <w:b/>
          <w:bCs/>
          <w:sz w:val="28"/>
          <w:szCs w:val="28"/>
        </w:rPr>
        <w:t>служебному поведению</w:t>
      </w:r>
      <w:r w:rsidR="003615E2" w:rsidRPr="00172592">
        <w:rPr>
          <w:b/>
          <w:bCs/>
          <w:sz w:val="28"/>
          <w:szCs w:val="28"/>
        </w:rPr>
        <w:t xml:space="preserve"> государственных</w:t>
      </w:r>
      <w:r w:rsidRPr="00172592">
        <w:rPr>
          <w:b/>
          <w:bCs/>
          <w:sz w:val="28"/>
          <w:szCs w:val="28"/>
        </w:rPr>
        <w:t xml:space="preserve"> гражд</w:t>
      </w:r>
      <w:r w:rsidR="000215F5" w:rsidRPr="00172592">
        <w:rPr>
          <w:b/>
          <w:bCs/>
          <w:sz w:val="28"/>
          <w:szCs w:val="28"/>
        </w:rPr>
        <w:t>анских служащих Аппарата Парламента</w:t>
      </w:r>
      <w:r w:rsidRPr="00172592">
        <w:rPr>
          <w:b/>
          <w:bCs/>
          <w:sz w:val="28"/>
          <w:szCs w:val="28"/>
        </w:rPr>
        <w:t xml:space="preserve"> Чеченской Республики</w:t>
      </w:r>
      <w:r w:rsidR="003615E2" w:rsidRPr="00172592">
        <w:rPr>
          <w:b/>
          <w:bCs/>
          <w:sz w:val="28"/>
          <w:szCs w:val="28"/>
        </w:rPr>
        <w:t xml:space="preserve"> и урегулированию конфликта интересов</w:t>
      </w:r>
      <w:r w:rsidR="003615E2" w:rsidRPr="00172592">
        <w:rPr>
          <w:b/>
          <w:bCs/>
          <w:sz w:val="28"/>
          <w:szCs w:val="28"/>
        </w:rPr>
        <w:br/>
      </w:r>
      <w:bookmarkStart w:id="1" w:name="sub_961164956"/>
      <w:bookmarkEnd w:id="0"/>
    </w:p>
    <w:p w:rsidR="003615E2" w:rsidRPr="00172592" w:rsidRDefault="003615E2" w:rsidP="003615E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" w:name="sub_1100"/>
      <w:bookmarkEnd w:id="1"/>
      <w:r w:rsidRPr="00172592">
        <w:rPr>
          <w:b/>
          <w:bCs/>
          <w:sz w:val="28"/>
          <w:szCs w:val="28"/>
        </w:rPr>
        <w:t>I. Общие положения</w:t>
      </w:r>
    </w:p>
    <w:bookmarkEnd w:id="2"/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1"/>
      <w:r w:rsidRPr="00172592">
        <w:rPr>
          <w:sz w:val="28"/>
          <w:szCs w:val="28"/>
        </w:rPr>
        <w:t>1. Настоящее Положение определяет поряд</w:t>
      </w:r>
      <w:r w:rsidR="00601FC4" w:rsidRPr="00172592">
        <w:rPr>
          <w:sz w:val="28"/>
          <w:szCs w:val="28"/>
        </w:rPr>
        <w:t>ок формирования и деятельности к</w:t>
      </w:r>
      <w:r w:rsidRPr="00172592">
        <w:rPr>
          <w:sz w:val="28"/>
          <w:szCs w:val="28"/>
        </w:rPr>
        <w:t xml:space="preserve">омиссии по соблюдению требований к </w:t>
      </w:r>
      <w:r w:rsidR="00601FC4" w:rsidRPr="00172592">
        <w:rPr>
          <w:sz w:val="28"/>
          <w:szCs w:val="28"/>
        </w:rPr>
        <w:t>служебному поведению</w:t>
      </w:r>
      <w:r w:rsidRPr="00172592">
        <w:rPr>
          <w:sz w:val="28"/>
          <w:szCs w:val="28"/>
        </w:rPr>
        <w:t xml:space="preserve"> государственных гражданских служащих </w:t>
      </w:r>
      <w:r w:rsidR="000215F5" w:rsidRPr="00172592">
        <w:rPr>
          <w:sz w:val="28"/>
          <w:szCs w:val="28"/>
        </w:rPr>
        <w:t>Аппарата Парламента</w:t>
      </w:r>
      <w:r w:rsidR="00601FC4" w:rsidRPr="00172592">
        <w:rPr>
          <w:sz w:val="28"/>
          <w:szCs w:val="28"/>
        </w:rPr>
        <w:t xml:space="preserve"> Чеченской Республики </w:t>
      </w:r>
      <w:r w:rsidRPr="00172592">
        <w:rPr>
          <w:sz w:val="28"/>
          <w:szCs w:val="28"/>
        </w:rPr>
        <w:t>и урегулированию конфликта интересов (далее - Комиссия).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2"/>
      <w:bookmarkEnd w:id="3"/>
      <w:r w:rsidRPr="00172592">
        <w:rPr>
          <w:sz w:val="28"/>
          <w:szCs w:val="28"/>
        </w:rPr>
        <w:t xml:space="preserve">2. </w:t>
      </w:r>
      <w:proofErr w:type="gramStart"/>
      <w:r w:rsidRPr="00172592">
        <w:rPr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172592">
          <w:rPr>
            <w:sz w:val="28"/>
            <w:szCs w:val="28"/>
          </w:rPr>
          <w:t>Конституцией</w:t>
        </w:r>
      </w:hyperlink>
      <w:r w:rsidRPr="00172592">
        <w:rPr>
          <w:sz w:val="28"/>
          <w:szCs w:val="28"/>
        </w:rPr>
        <w:t xml:space="preserve"> Российской Федерации, </w:t>
      </w:r>
      <w:r w:rsidR="00601FC4" w:rsidRPr="00172592">
        <w:rPr>
          <w:sz w:val="28"/>
          <w:szCs w:val="28"/>
        </w:rPr>
        <w:t xml:space="preserve">Конституцией Чеченской Республики, </w:t>
      </w:r>
      <w:r w:rsidRPr="00172592">
        <w:rPr>
          <w:sz w:val="28"/>
          <w:szCs w:val="28"/>
        </w:rPr>
        <w:t xml:space="preserve">федеральными конституционными законами, </w:t>
      </w:r>
      <w:r w:rsidR="00601FC4" w:rsidRPr="00172592">
        <w:rPr>
          <w:sz w:val="28"/>
          <w:szCs w:val="28"/>
        </w:rPr>
        <w:t xml:space="preserve">конституционными законами Чеченской Республики, </w:t>
      </w:r>
      <w:r w:rsidRPr="00172592">
        <w:rPr>
          <w:sz w:val="28"/>
          <w:szCs w:val="28"/>
        </w:rPr>
        <w:t xml:space="preserve">федеральными </w:t>
      </w:r>
      <w:r w:rsidR="00601FC4" w:rsidRPr="00172592">
        <w:rPr>
          <w:sz w:val="28"/>
          <w:szCs w:val="28"/>
        </w:rPr>
        <w:t>и ре</w:t>
      </w:r>
      <w:r w:rsidR="00172592">
        <w:rPr>
          <w:sz w:val="28"/>
          <w:szCs w:val="28"/>
        </w:rPr>
        <w:t xml:space="preserve">спубликанским </w:t>
      </w:r>
      <w:r w:rsidRPr="00172592">
        <w:rPr>
          <w:sz w:val="28"/>
          <w:szCs w:val="28"/>
        </w:rPr>
        <w:t>законами, актами Президента Российской Федерации, Правительства Российской Федерации</w:t>
      </w:r>
      <w:r w:rsidR="00601FC4" w:rsidRPr="00172592">
        <w:rPr>
          <w:sz w:val="28"/>
          <w:szCs w:val="28"/>
        </w:rPr>
        <w:t>, актами Главы Чеченской Республики, Правительства Чеченской Республики</w:t>
      </w:r>
      <w:r w:rsidR="000215F5" w:rsidRPr="00172592">
        <w:rPr>
          <w:sz w:val="28"/>
          <w:szCs w:val="28"/>
        </w:rPr>
        <w:t xml:space="preserve"> и Парламента</w:t>
      </w:r>
      <w:r w:rsidR="00601FC4" w:rsidRPr="00172592">
        <w:rPr>
          <w:sz w:val="28"/>
          <w:szCs w:val="28"/>
        </w:rPr>
        <w:t xml:space="preserve"> Чеченской Республики</w:t>
      </w:r>
      <w:r w:rsidRPr="00172592">
        <w:rPr>
          <w:sz w:val="28"/>
          <w:szCs w:val="28"/>
        </w:rPr>
        <w:t>, а также настоящим Положением.</w:t>
      </w:r>
      <w:proofErr w:type="gramEnd"/>
    </w:p>
    <w:p w:rsidR="003615E2" w:rsidRPr="00172592" w:rsidRDefault="0068516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172592">
        <w:rPr>
          <w:sz w:val="28"/>
          <w:szCs w:val="28"/>
        </w:rPr>
        <w:t>3. Основной задачей комиссии</w:t>
      </w:r>
      <w:r w:rsidR="003615E2" w:rsidRPr="00172592">
        <w:rPr>
          <w:sz w:val="28"/>
          <w:szCs w:val="28"/>
        </w:rPr>
        <w:t xml:space="preserve"> яв</w:t>
      </w:r>
      <w:r w:rsidR="00601FC4" w:rsidRPr="00172592">
        <w:rPr>
          <w:sz w:val="28"/>
          <w:szCs w:val="28"/>
        </w:rPr>
        <w:t>ля</w:t>
      </w:r>
      <w:r w:rsidR="000215F5" w:rsidRPr="00172592">
        <w:rPr>
          <w:sz w:val="28"/>
          <w:szCs w:val="28"/>
        </w:rPr>
        <w:t>ется содействие Аппарату Парламента</w:t>
      </w:r>
      <w:r w:rsidR="00601FC4" w:rsidRPr="00172592">
        <w:rPr>
          <w:sz w:val="28"/>
          <w:szCs w:val="28"/>
        </w:rPr>
        <w:t xml:space="preserve"> Чеченской Республики</w:t>
      </w:r>
      <w:r w:rsidR="000215F5" w:rsidRPr="00172592">
        <w:rPr>
          <w:sz w:val="28"/>
          <w:szCs w:val="28"/>
        </w:rPr>
        <w:t xml:space="preserve"> (</w:t>
      </w:r>
      <w:r w:rsidR="0047290A" w:rsidRPr="00172592">
        <w:rPr>
          <w:sz w:val="28"/>
          <w:szCs w:val="28"/>
        </w:rPr>
        <w:t>далее – Аппара</w:t>
      </w:r>
      <w:r w:rsidR="000215F5" w:rsidRPr="00172592">
        <w:rPr>
          <w:sz w:val="28"/>
          <w:szCs w:val="28"/>
        </w:rPr>
        <w:t>т</w:t>
      </w:r>
      <w:r w:rsidRPr="00172592">
        <w:rPr>
          <w:sz w:val="28"/>
          <w:szCs w:val="28"/>
        </w:rPr>
        <w:t>)</w:t>
      </w:r>
      <w:r w:rsidR="003615E2" w:rsidRPr="00172592">
        <w:rPr>
          <w:sz w:val="28"/>
          <w:szCs w:val="28"/>
        </w:rPr>
        <w:t>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1"/>
      <w:bookmarkEnd w:id="5"/>
      <w:proofErr w:type="gramStart"/>
      <w:r w:rsidRPr="00172592">
        <w:rPr>
          <w:sz w:val="28"/>
          <w:szCs w:val="28"/>
        </w:rPr>
        <w:t>а) в обес</w:t>
      </w:r>
      <w:r w:rsidR="00601FC4" w:rsidRPr="00172592">
        <w:rPr>
          <w:sz w:val="28"/>
          <w:szCs w:val="28"/>
        </w:rPr>
        <w:t xml:space="preserve">печении соблюдения </w:t>
      </w:r>
      <w:r w:rsidRPr="00172592">
        <w:rPr>
          <w:sz w:val="28"/>
          <w:szCs w:val="28"/>
        </w:rPr>
        <w:t xml:space="preserve">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172592">
          <w:rPr>
            <w:sz w:val="28"/>
            <w:szCs w:val="28"/>
          </w:rPr>
          <w:t>Федеральным законом</w:t>
        </w:r>
      </w:hyperlink>
      <w:r w:rsidR="00601FC4" w:rsidRPr="00172592">
        <w:rPr>
          <w:sz w:val="28"/>
          <w:szCs w:val="28"/>
        </w:rPr>
        <w:t xml:space="preserve"> от 25 декабря 2008 г. № 273-ФЗ «О противодействии коррупции» (далее - Федеральный закон №</w:t>
      </w:r>
      <w:r w:rsidRPr="00172592">
        <w:rPr>
          <w:sz w:val="28"/>
          <w:szCs w:val="28"/>
        </w:rPr>
        <w:t xml:space="preserve"> 273-ФЗ), другими федеральными </w:t>
      </w:r>
      <w:r w:rsidR="00601FC4" w:rsidRPr="00172592">
        <w:rPr>
          <w:sz w:val="28"/>
          <w:szCs w:val="28"/>
        </w:rPr>
        <w:t>и ре</w:t>
      </w:r>
      <w:r w:rsidR="00172592">
        <w:rPr>
          <w:sz w:val="28"/>
          <w:szCs w:val="28"/>
        </w:rPr>
        <w:t xml:space="preserve">спубликанскими </w:t>
      </w:r>
      <w:r w:rsidRPr="00172592">
        <w:rPr>
          <w:sz w:val="28"/>
          <w:szCs w:val="28"/>
        </w:rPr>
        <w:t>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2"/>
      <w:bookmarkEnd w:id="6"/>
      <w:r w:rsidRPr="00172592">
        <w:rPr>
          <w:sz w:val="28"/>
          <w:szCs w:val="28"/>
        </w:rPr>
        <w:t>б) в обеспечении соблюдения работниками, замещающими отдельные должности, на основании трудового</w:t>
      </w:r>
      <w:r w:rsidR="00685169" w:rsidRPr="00172592">
        <w:rPr>
          <w:sz w:val="28"/>
          <w:szCs w:val="28"/>
        </w:rPr>
        <w:t xml:space="preserve"> договора</w:t>
      </w:r>
      <w:r w:rsidRPr="00172592">
        <w:rPr>
          <w:sz w:val="28"/>
          <w:szCs w:val="28"/>
        </w:rPr>
        <w:t>, по</w:t>
      </w:r>
      <w:r w:rsidR="0047290A" w:rsidRPr="00172592">
        <w:rPr>
          <w:sz w:val="28"/>
          <w:szCs w:val="28"/>
        </w:rPr>
        <w:t>ставленных перед Аппаратом</w:t>
      </w:r>
      <w:r w:rsidRPr="00172592">
        <w:rPr>
          <w:sz w:val="28"/>
          <w:szCs w:val="28"/>
        </w:rPr>
        <w:t xml:space="preserve"> ограничений, запретов обязанностей, установленных для гражданских служащих, а также требований к служебному поведению и (или) требований об урегулировании конфликта интересов;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33"/>
      <w:bookmarkEnd w:id="7"/>
      <w:r w:rsidRPr="00172592">
        <w:rPr>
          <w:sz w:val="28"/>
          <w:szCs w:val="28"/>
        </w:rPr>
        <w:t xml:space="preserve">в) </w:t>
      </w:r>
      <w:r w:rsidR="0047290A" w:rsidRPr="00172592">
        <w:rPr>
          <w:sz w:val="28"/>
          <w:szCs w:val="28"/>
        </w:rPr>
        <w:t>в осуществлении в Аппарате</w:t>
      </w:r>
      <w:r w:rsidRPr="00172592">
        <w:rPr>
          <w:sz w:val="28"/>
          <w:szCs w:val="28"/>
        </w:rPr>
        <w:t xml:space="preserve"> мер по предупреждению коррупции.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4"/>
      <w:bookmarkEnd w:id="8"/>
      <w:r w:rsidRPr="00172592">
        <w:rPr>
          <w:sz w:val="28"/>
          <w:szCs w:val="28"/>
        </w:rPr>
        <w:t xml:space="preserve">4. Комиссия рассматривает вопросы, связанные с соблюдением </w:t>
      </w:r>
      <w:hyperlink r:id="rId8" w:history="1">
        <w:r w:rsidRPr="00172592">
          <w:rPr>
            <w:sz w:val="28"/>
            <w:szCs w:val="28"/>
          </w:rPr>
          <w:t>требований</w:t>
        </w:r>
      </w:hyperlink>
      <w:r w:rsidRPr="00172592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отношении:</w:t>
      </w:r>
    </w:p>
    <w:bookmarkEnd w:id="9"/>
    <w:p w:rsidR="003615E2" w:rsidRPr="00172592" w:rsidRDefault="003323CE" w:rsidP="006851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2592">
        <w:rPr>
          <w:sz w:val="28"/>
          <w:szCs w:val="28"/>
        </w:rPr>
        <w:lastRenderedPageBreak/>
        <w:t xml:space="preserve">- </w:t>
      </w:r>
      <w:r w:rsidR="003615E2" w:rsidRPr="00172592">
        <w:rPr>
          <w:sz w:val="28"/>
          <w:szCs w:val="28"/>
        </w:rPr>
        <w:t xml:space="preserve">гражданских служащих, </w:t>
      </w:r>
      <w:r w:rsidR="00685169" w:rsidRPr="00172592">
        <w:rPr>
          <w:sz w:val="28"/>
          <w:szCs w:val="28"/>
        </w:rPr>
        <w:t>замещающих должности</w:t>
      </w:r>
      <w:r w:rsidR="003615E2" w:rsidRPr="00172592">
        <w:rPr>
          <w:sz w:val="28"/>
          <w:szCs w:val="28"/>
        </w:rPr>
        <w:t xml:space="preserve"> государственной гражданской службы (далее - граж</w:t>
      </w:r>
      <w:r w:rsidR="0047290A" w:rsidRPr="00172592">
        <w:rPr>
          <w:sz w:val="28"/>
          <w:szCs w:val="28"/>
        </w:rPr>
        <w:t>данская служба) в Аппарат</w:t>
      </w:r>
      <w:r w:rsidR="00685169" w:rsidRPr="00172592">
        <w:rPr>
          <w:sz w:val="28"/>
          <w:szCs w:val="28"/>
        </w:rPr>
        <w:t>е;</w:t>
      </w:r>
      <w:r w:rsidR="003615E2" w:rsidRPr="00172592">
        <w:rPr>
          <w:sz w:val="28"/>
          <w:szCs w:val="28"/>
        </w:rPr>
        <w:t xml:space="preserve"> </w:t>
      </w:r>
      <w:r w:rsidR="00685169" w:rsidRPr="00172592">
        <w:rPr>
          <w:sz w:val="28"/>
          <w:szCs w:val="28"/>
        </w:rPr>
        <w:t xml:space="preserve"> </w:t>
      </w:r>
    </w:p>
    <w:p w:rsidR="003615E2" w:rsidRPr="00172592" w:rsidRDefault="003323CE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72592">
        <w:rPr>
          <w:sz w:val="28"/>
          <w:szCs w:val="28"/>
        </w:rPr>
        <w:t xml:space="preserve">- </w:t>
      </w:r>
      <w:r w:rsidR="003615E2" w:rsidRPr="00172592">
        <w:rPr>
          <w:sz w:val="28"/>
          <w:szCs w:val="28"/>
        </w:rPr>
        <w:t xml:space="preserve">работников, замещающих должности, предусмотренные </w:t>
      </w:r>
      <w:hyperlink r:id="rId9" w:history="1">
        <w:r w:rsidR="003615E2" w:rsidRPr="00172592">
          <w:rPr>
            <w:sz w:val="28"/>
            <w:szCs w:val="28"/>
          </w:rPr>
          <w:t>Перечнем</w:t>
        </w:r>
      </w:hyperlink>
      <w:r w:rsidR="00685169" w:rsidRPr="00172592">
        <w:rPr>
          <w:sz w:val="28"/>
          <w:szCs w:val="28"/>
        </w:rPr>
        <w:t xml:space="preserve"> должностей</w:t>
      </w:r>
      <w:r w:rsidR="003615E2" w:rsidRPr="00172592">
        <w:rPr>
          <w:sz w:val="28"/>
          <w:szCs w:val="28"/>
        </w:rPr>
        <w:t>, созданных для выполнения зада</w:t>
      </w:r>
      <w:r w:rsidR="0047290A" w:rsidRPr="00172592">
        <w:rPr>
          <w:sz w:val="28"/>
          <w:szCs w:val="28"/>
        </w:rPr>
        <w:t>ч, поставленных перед Аппарат</w:t>
      </w:r>
      <w:r w:rsidR="00685169" w:rsidRPr="00172592">
        <w:rPr>
          <w:sz w:val="28"/>
          <w:szCs w:val="28"/>
        </w:rPr>
        <w:t>ом</w:t>
      </w:r>
      <w:r w:rsidR="003615E2" w:rsidRPr="00172592">
        <w:rPr>
          <w:sz w:val="28"/>
          <w:szCs w:val="28"/>
        </w:rPr>
        <w:t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="00685169" w:rsidRPr="00172592">
        <w:rPr>
          <w:sz w:val="28"/>
          <w:szCs w:val="28"/>
        </w:rPr>
        <w:t>ршеннолетних детей, утвержденных соответствующим</w:t>
      </w:r>
      <w:r w:rsidR="003615E2" w:rsidRPr="00172592">
        <w:rPr>
          <w:sz w:val="28"/>
          <w:szCs w:val="28"/>
        </w:rPr>
        <w:t xml:space="preserve"> </w:t>
      </w:r>
      <w:hyperlink r:id="rId10" w:history="1">
        <w:r w:rsidR="0047290A" w:rsidRPr="00172592">
          <w:rPr>
            <w:sz w:val="28"/>
            <w:szCs w:val="28"/>
          </w:rPr>
          <w:t>распоряжение</w:t>
        </w:r>
        <w:r w:rsidR="003615E2" w:rsidRPr="00172592">
          <w:rPr>
            <w:sz w:val="28"/>
            <w:szCs w:val="28"/>
          </w:rPr>
          <w:t>м</w:t>
        </w:r>
      </w:hyperlink>
      <w:r w:rsidR="0047290A" w:rsidRPr="00172592">
        <w:rPr>
          <w:sz w:val="28"/>
          <w:szCs w:val="28"/>
        </w:rPr>
        <w:t xml:space="preserve"> руководителя Аппарата</w:t>
      </w:r>
      <w:r w:rsidR="00685169" w:rsidRPr="00172592">
        <w:rPr>
          <w:sz w:val="28"/>
          <w:szCs w:val="28"/>
        </w:rPr>
        <w:t>.</w:t>
      </w:r>
      <w:r w:rsidR="003615E2" w:rsidRPr="00172592">
        <w:rPr>
          <w:sz w:val="28"/>
          <w:szCs w:val="28"/>
        </w:rPr>
        <w:t xml:space="preserve"> </w:t>
      </w:r>
      <w:r w:rsidR="00685169" w:rsidRPr="00172592">
        <w:rPr>
          <w:sz w:val="28"/>
          <w:szCs w:val="28"/>
        </w:rPr>
        <w:t xml:space="preserve"> </w:t>
      </w:r>
      <w:proofErr w:type="gramEnd"/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5"/>
      <w:r w:rsidRPr="00172592">
        <w:rPr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10"/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15E2" w:rsidRPr="00172592" w:rsidRDefault="003615E2" w:rsidP="003615E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" w:name="sub_1200"/>
      <w:r w:rsidRPr="00172592">
        <w:rPr>
          <w:b/>
          <w:bCs/>
          <w:sz w:val="28"/>
          <w:szCs w:val="28"/>
        </w:rPr>
        <w:t>II. Состав комиссии</w:t>
      </w:r>
    </w:p>
    <w:bookmarkEnd w:id="11"/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6"/>
      <w:r w:rsidRPr="00172592">
        <w:rPr>
          <w:sz w:val="28"/>
          <w:szCs w:val="28"/>
        </w:rPr>
        <w:t>6. Состав Комиссии утве</w:t>
      </w:r>
      <w:r w:rsidR="0047290A" w:rsidRPr="00172592">
        <w:rPr>
          <w:sz w:val="28"/>
          <w:szCs w:val="28"/>
        </w:rPr>
        <w:t>рждается распоряжением (приказом) руководителя Аппарата</w:t>
      </w:r>
      <w:r w:rsidRPr="00172592">
        <w:rPr>
          <w:sz w:val="28"/>
          <w:szCs w:val="28"/>
        </w:rPr>
        <w:t>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7"/>
      <w:bookmarkEnd w:id="12"/>
      <w:r w:rsidRPr="00172592">
        <w:rPr>
          <w:sz w:val="28"/>
          <w:szCs w:val="28"/>
        </w:rPr>
        <w:t>7. В состав Комиссии входят:</w:t>
      </w:r>
    </w:p>
    <w:p w:rsidR="003615E2" w:rsidRPr="00172592" w:rsidRDefault="0068516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71"/>
      <w:bookmarkEnd w:id="13"/>
      <w:r w:rsidRPr="00172592">
        <w:rPr>
          <w:sz w:val="28"/>
          <w:szCs w:val="28"/>
        </w:rPr>
        <w:t>а)</w:t>
      </w:r>
      <w:r w:rsidR="0047290A" w:rsidRPr="00172592">
        <w:rPr>
          <w:sz w:val="28"/>
          <w:szCs w:val="28"/>
        </w:rPr>
        <w:t xml:space="preserve"> первый</w:t>
      </w:r>
      <w:r w:rsidRPr="00172592">
        <w:rPr>
          <w:sz w:val="28"/>
          <w:szCs w:val="28"/>
        </w:rPr>
        <w:t xml:space="preserve"> </w:t>
      </w:r>
      <w:r w:rsidR="0047290A" w:rsidRPr="00172592">
        <w:rPr>
          <w:sz w:val="28"/>
          <w:szCs w:val="28"/>
        </w:rPr>
        <w:t>заместитель руководителя Аппарата Парламента</w:t>
      </w:r>
      <w:r w:rsidRPr="00172592">
        <w:rPr>
          <w:sz w:val="28"/>
          <w:szCs w:val="28"/>
        </w:rPr>
        <w:t xml:space="preserve"> Чеченской Республики</w:t>
      </w:r>
      <w:r w:rsidR="003615E2" w:rsidRPr="00172592">
        <w:rPr>
          <w:sz w:val="28"/>
          <w:szCs w:val="28"/>
        </w:rPr>
        <w:t xml:space="preserve"> - председатель Комиссии, </w:t>
      </w:r>
      <w:r w:rsidR="00B5657D" w:rsidRPr="00172592">
        <w:rPr>
          <w:sz w:val="28"/>
          <w:szCs w:val="28"/>
        </w:rPr>
        <w:t>заместитель руководителя Аппарата</w:t>
      </w:r>
      <w:r w:rsidR="00734032" w:rsidRPr="00172592">
        <w:rPr>
          <w:sz w:val="28"/>
          <w:szCs w:val="28"/>
        </w:rPr>
        <w:t xml:space="preserve"> – заместитель п</w:t>
      </w:r>
      <w:r w:rsidR="00B5657D" w:rsidRPr="00172592">
        <w:rPr>
          <w:sz w:val="28"/>
          <w:szCs w:val="28"/>
        </w:rPr>
        <w:t>редседателя Комиссии, заместитель начальника отдела государственной службы, кадров и наград Аппарата</w:t>
      </w:r>
      <w:r w:rsidR="00734032" w:rsidRPr="00172592">
        <w:rPr>
          <w:sz w:val="28"/>
          <w:szCs w:val="28"/>
        </w:rPr>
        <w:t xml:space="preserve"> – секретарь Комиссии, </w:t>
      </w:r>
      <w:r w:rsidR="00B5657D" w:rsidRPr="00172592">
        <w:rPr>
          <w:sz w:val="28"/>
          <w:szCs w:val="28"/>
        </w:rPr>
        <w:t>начальник (заместителя начальника) правового управления</w:t>
      </w:r>
      <w:r w:rsidR="00734032" w:rsidRPr="00172592">
        <w:rPr>
          <w:sz w:val="28"/>
          <w:szCs w:val="28"/>
        </w:rPr>
        <w:t xml:space="preserve">, начальник отдела </w:t>
      </w:r>
      <w:r w:rsidR="00B5657D" w:rsidRPr="00172592">
        <w:rPr>
          <w:sz w:val="28"/>
          <w:szCs w:val="28"/>
        </w:rPr>
        <w:t xml:space="preserve">государственной службы, </w:t>
      </w:r>
      <w:r w:rsidR="00734032" w:rsidRPr="00172592">
        <w:rPr>
          <w:sz w:val="28"/>
          <w:szCs w:val="28"/>
        </w:rPr>
        <w:t>кадров</w:t>
      </w:r>
      <w:r w:rsidR="00B5657D" w:rsidRPr="00172592">
        <w:rPr>
          <w:sz w:val="28"/>
          <w:szCs w:val="28"/>
        </w:rPr>
        <w:t xml:space="preserve"> и наград</w:t>
      </w:r>
      <w:r w:rsidR="00734032" w:rsidRPr="00172592">
        <w:rPr>
          <w:sz w:val="28"/>
          <w:szCs w:val="28"/>
        </w:rPr>
        <w:t>, представители други</w:t>
      </w:r>
      <w:r w:rsidR="00B5657D" w:rsidRPr="00172592">
        <w:rPr>
          <w:sz w:val="28"/>
          <w:szCs w:val="28"/>
        </w:rPr>
        <w:t>х структурных подразделений Аппарата Парламента</w:t>
      </w:r>
      <w:r w:rsidR="00734032" w:rsidRPr="00172592">
        <w:rPr>
          <w:sz w:val="28"/>
          <w:szCs w:val="28"/>
        </w:rPr>
        <w:t xml:space="preserve"> Чечен</w:t>
      </w:r>
      <w:r w:rsidR="00B5657D" w:rsidRPr="00172592">
        <w:rPr>
          <w:sz w:val="28"/>
          <w:szCs w:val="28"/>
        </w:rPr>
        <w:t>ской Республики (далее – Аппарат</w:t>
      </w:r>
      <w:r w:rsidR="00734032" w:rsidRPr="00172592">
        <w:rPr>
          <w:sz w:val="28"/>
          <w:szCs w:val="28"/>
        </w:rPr>
        <w:t>);</w:t>
      </w:r>
      <w:r w:rsidR="003615E2" w:rsidRPr="00172592">
        <w:rPr>
          <w:sz w:val="28"/>
          <w:szCs w:val="28"/>
        </w:rPr>
        <w:t xml:space="preserve"> </w:t>
      </w:r>
      <w:r w:rsidR="00734032" w:rsidRPr="00172592">
        <w:rPr>
          <w:sz w:val="28"/>
          <w:szCs w:val="28"/>
        </w:rPr>
        <w:t xml:space="preserve"> 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72"/>
      <w:bookmarkEnd w:id="14"/>
      <w:r w:rsidRPr="00172592">
        <w:rPr>
          <w:sz w:val="28"/>
          <w:szCs w:val="28"/>
        </w:rPr>
        <w:t xml:space="preserve">б) представитель </w:t>
      </w:r>
      <w:r w:rsidR="00734032" w:rsidRPr="00172592">
        <w:rPr>
          <w:sz w:val="28"/>
          <w:szCs w:val="28"/>
        </w:rPr>
        <w:t xml:space="preserve">Администрации Главы и Правительства Чеченской Республики (департамент государственной службы, кадров и наград Администрации Главы и Правительства Чеченской Республики);  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73"/>
      <w:bookmarkEnd w:id="15"/>
      <w:r w:rsidRPr="00172592">
        <w:rPr>
          <w:sz w:val="28"/>
          <w:szCs w:val="28"/>
        </w:rPr>
        <w:t>в) представитель (представители) научных и образовательных организаций, деятельность которых связана с гражданской службой.</w:t>
      </w:r>
    </w:p>
    <w:p w:rsidR="003615E2" w:rsidRPr="00172592" w:rsidRDefault="00B5657D" w:rsidP="00F71CEE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bookmarkStart w:id="17" w:name="sub_1008"/>
      <w:bookmarkEnd w:id="16"/>
      <w:r w:rsidRPr="00172592">
        <w:rPr>
          <w:sz w:val="28"/>
          <w:szCs w:val="28"/>
        </w:rPr>
        <w:t>8. По решению руководителя Аппарата</w:t>
      </w:r>
      <w:r w:rsidR="003615E2" w:rsidRPr="00172592">
        <w:rPr>
          <w:sz w:val="28"/>
          <w:szCs w:val="28"/>
        </w:rPr>
        <w:t xml:space="preserve"> в состав Комиссии могут быт</w:t>
      </w:r>
      <w:r w:rsidRPr="00172592">
        <w:rPr>
          <w:sz w:val="28"/>
          <w:szCs w:val="28"/>
        </w:rPr>
        <w:t>ь включены представители</w:t>
      </w:r>
      <w:r w:rsidR="003615E2" w:rsidRPr="00172592">
        <w:rPr>
          <w:sz w:val="28"/>
          <w:szCs w:val="28"/>
        </w:rPr>
        <w:t xml:space="preserve"> </w:t>
      </w:r>
      <w:r w:rsidR="00F71CEE" w:rsidRPr="00172592">
        <w:rPr>
          <w:sz w:val="28"/>
          <w:szCs w:val="28"/>
        </w:rPr>
        <w:t xml:space="preserve">регионального отделения Общероссийской организации «Общественная комиссия по борьбе с коррупцией» по Чеченской Республике, </w:t>
      </w:r>
      <w:r w:rsidR="003323CE" w:rsidRPr="00172592">
        <w:rPr>
          <w:sz w:val="28"/>
          <w:szCs w:val="28"/>
        </w:rPr>
        <w:t xml:space="preserve">Общественной палаты Чеченской республики, </w:t>
      </w:r>
      <w:r w:rsidR="00802075" w:rsidRPr="00172592">
        <w:rPr>
          <w:sz w:val="28"/>
          <w:szCs w:val="28"/>
        </w:rPr>
        <w:t>профсоюзного органа</w:t>
      </w:r>
      <w:r w:rsidR="00F71CEE" w:rsidRPr="00172592">
        <w:rPr>
          <w:sz w:val="28"/>
          <w:szCs w:val="28"/>
        </w:rPr>
        <w:t>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9"/>
      <w:bookmarkEnd w:id="17"/>
      <w:r w:rsidRPr="00172592">
        <w:rPr>
          <w:sz w:val="28"/>
          <w:szCs w:val="28"/>
        </w:rPr>
        <w:t xml:space="preserve">9. </w:t>
      </w:r>
      <w:proofErr w:type="gramStart"/>
      <w:r w:rsidRPr="00172592">
        <w:rPr>
          <w:sz w:val="28"/>
          <w:szCs w:val="28"/>
        </w:rPr>
        <w:t xml:space="preserve">Лица, указанные в </w:t>
      </w:r>
      <w:hyperlink w:anchor="sub_1072" w:history="1">
        <w:r w:rsidRPr="00172592">
          <w:rPr>
            <w:sz w:val="28"/>
            <w:szCs w:val="28"/>
          </w:rPr>
          <w:t>подпунктах "б"</w:t>
        </w:r>
      </w:hyperlink>
      <w:r w:rsidRPr="00172592">
        <w:rPr>
          <w:sz w:val="28"/>
          <w:szCs w:val="28"/>
        </w:rPr>
        <w:t xml:space="preserve"> и </w:t>
      </w:r>
      <w:hyperlink w:anchor="sub_1073" w:history="1">
        <w:r w:rsidRPr="00172592">
          <w:rPr>
            <w:sz w:val="28"/>
            <w:szCs w:val="28"/>
          </w:rPr>
          <w:t>"в" пункта 7</w:t>
        </w:r>
      </w:hyperlink>
      <w:r w:rsidRPr="00172592">
        <w:rPr>
          <w:sz w:val="28"/>
          <w:szCs w:val="28"/>
        </w:rPr>
        <w:t xml:space="preserve"> и в </w:t>
      </w:r>
      <w:hyperlink w:anchor="sub_1008" w:history="1">
        <w:r w:rsidRPr="00172592">
          <w:rPr>
            <w:sz w:val="28"/>
            <w:szCs w:val="28"/>
          </w:rPr>
          <w:t>пункте 8</w:t>
        </w:r>
      </w:hyperlink>
      <w:r w:rsidRPr="00172592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 w:rsidR="00F71CEE" w:rsidRPr="00172592">
        <w:rPr>
          <w:sz w:val="28"/>
          <w:szCs w:val="28"/>
        </w:rPr>
        <w:t>Администрацией Главы и Правительством Чеченской Республики (департамент государственной службы, кадров и наград Администрации Главы и Правительства Чеченской Республики)</w:t>
      </w:r>
      <w:r w:rsidRPr="00172592">
        <w:rPr>
          <w:sz w:val="28"/>
          <w:szCs w:val="28"/>
        </w:rPr>
        <w:t>, научными и образов</w:t>
      </w:r>
      <w:r w:rsidR="00B5657D" w:rsidRPr="00172592">
        <w:rPr>
          <w:sz w:val="28"/>
          <w:szCs w:val="28"/>
        </w:rPr>
        <w:t>ательными организациями,</w:t>
      </w:r>
      <w:r w:rsidRPr="00172592">
        <w:rPr>
          <w:sz w:val="28"/>
          <w:szCs w:val="28"/>
        </w:rPr>
        <w:t xml:space="preserve"> </w:t>
      </w:r>
      <w:r w:rsidR="00F71CEE" w:rsidRPr="00172592">
        <w:rPr>
          <w:sz w:val="28"/>
          <w:szCs w:val="28"/>
        </w:rPr>
        <w:t>регионального отделения Общероссийской организации «Общественная комиссия по борьбе с коррупцией» по Чеченской Республике</w:t>
      </w:r>
      <w:proofErr w:type="gramEnd"/>
      <w:r w:rsidR="00F71CEE" w:rsidRPr="00172592">
        <w:rPr>
          <w:sz w:val="28"/>
          <w:szCs w:val="28"/>
        </w:rPr>
        <w:t>,</w:t>
      </w:r>
      <w:r w:rsidRPr="00172592">
        <w:rPr>
          <w:sz w:val="28"/>
          <w:szCs w:val="28"/>
        </w:rPr>
        <w:t xml:space="preserve"> </w:t>
      </w:r>
      <w:r w:rsidR="003323CE" w:rsidRPr="00172592">
        <w:rPr>
          <w:sz w:val="28"/>
          <w:szCs w:val="28"/>
        </w:rPr>
        <w:t xml:space="preserve">Общественной палатой Чеченской Республики, </w:t>
      </w:r>
      <w:r w:rsidRPr="00172592">
        <w:rPr>
          <w:sz w:val="28"/>
          <w:szCs w:val="28"/>
        </w:rPr>
        <w:t>проф</w:t>
      </w:r>
      <w:r w:rsidR="00802075" w:rsidRPr="00172592">
        <w:rPr>
          <w:sz w:val="28"/>
          <w:szCs w:val="28"/>
        </w:rPr>
        <w:t>союзного органа</w:t>
      </w:r>
      <w:r w:rsidRPr="00172592">
        <w:rPr>
          <w:sz w:val="28"/>
          <w:szCs w:val="28"/>
        </w:rPr>
        <w:t>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0"/>
      <w:bookmarkEnd w:id="18"/>
      <w:r w:rsidRPr="00172592">
        <w:rPr>
          <w:sz w:val="28"/>
          <w:szCs w:val="28"/>
        </w:rPr>
        <w:lastRenderedPageBreak/>
        <w:t>10. Число членов Комиссии, не замещающих должности гра</w:t>
      </w:r>
      <w:r w:rsidR="00B5657D" w:rsidRPr="00172592">
        <w:rPr>
          <w:sz w:val="28"/>
          <w:szCs w:val="28"/>
        </w:rPr>
        <w:t>жданской службы в Аппарат</w:t>
      </w:r>
      <w:r w:rsidR="003323CE" w:rsidRPr="00172592">
        <w:rPr>
          <w:sz w:val="28"/>
          <w:szCs w:val="28"/>
        </w:rPr>
        <w:t>е</w:t>
      </w:r>
      <w:r w:rsidRPr="00172592">
        <w:rPr>
          <w:sz w:val="28"/>
          <w:szCs w:val="28"/>
        </w:rPr>
        <w:t>, должно составлять не менее одной четверти общего числа членов Комиссии.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"/>
      <w:bookmarkEnd w:id="19"/>
      <w:r w:rsidRPr="00172592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2"/>
      <w:bookmarkEnd w:id="20"/>
      <w:r w:rsidRPr="00172592">
        <w:rPr>
          <w:sz w:val="28"/>
          <w:szCs w:val="28"/>
        </w:rPr>
        <w:t>12. В отсутствие председателя Комиссии его обязанности исполняет заместитель председателя Комиссии.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3"/>
      <w:bookmarkEnd w:id="21"/>
      <w:r w:rsidRPr="00172592">
        <w:rPr>
          <w:sz w:val="28"/>
          <w:szCs w:val="28"/>
        </w:rPr>
        <w:t>13. Все члены Комиссии при принятии решений обладают равными правами.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4"/>
      <w:bookmarkEnd w:id="22"/>
      <w:r w:rsidRPr="00172592">
        <w:rPr>
          <w:sz w:val="28"/>
          <w:szCs w:val="28"/>
        </w:rPr>
        <w:t>14. С правом совещательного голоса в заседаниях Комиссии принимают участие: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41"/>
      <w:bookmarkEnd w:id="23"/>
      <w:r w:rsidRPr="00172592">
        <w:rPr>
          <w:sz w:val="28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</w:t>
      </w:r>
      <w:r w:rsidR="008A47A9" w:rsidRPr="00172592">
        <w:rPr>
          <w:sz w:val="28"/>
          <w:szCs w:val="28"/>
        </w:rPr>
        <w:t>щих, замещающих в Аппарат</w:t>
      </w:r>
      <w:r w:rsidR="00F71CEE" w:rsidRPr="00172592">
        <w:rPr>
          <w:sz w:val="28"/>
          <w:szCs w:val="28"/>
        </w:rPr>
        <w:t>е</w:t>
      </w:r>
      <w:r w:rsidRPr="00172592">
        <w:rPr>
          <w:sz w:val="28"/>
          <w:szCs w:val="28"/>
        </w:rPr>
        <w:t xml:space="preserve"> должности, аналогичные должности, замещаемой гражданским служащим, в отношении которого Комиссией рассматривается этот вопрос;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42"/>
      <w:bookmarkEnd w:id="24"/>
      <w:r w:rsidRPr="00172592">
        <w:rPr>
          <w:sz w:val="28"/>
          <w:szCs w:val="28"/>
        </w:rPr>
        <w:t>б)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</w:t>
      </w:r>
      <w:r w:rsidR="008A47A9" w:rsidRPr="00172592">
        <w:rPr>
          <w:sz w:val="28"/>
          <w:szCs w:val="28"/>
        </w:rPr>
        <w:t>миссии два работника Аппарат</w:t>
      </w:r>
      <w:r w:rsidR="00F71CEE" w:rsidRPr="00172592">
        <w:rPr>
          <w:sz w:val="28"/>
          <w:szCs w:val="28"/>
        </w:rPr>
        <w:t>а</w:t>
      </w:r>
      <w:r w:rsidRPr="00172592">
        <w:rPr>
          <w:sz w:val="28"/>
          <w:szCs w:val="28"/>
        </w:rPr>
        <w:t>, замещающие должности, аналогичные должности, замещаемой работником, в отношении которого Комиссией рассматривается этот вопрос;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43"/>
      <w:bookmarkEnd w:id="25"/>
      <w:r w:rsidRPr="00172592">
        <w:rPr>
          <w:sz w:val="28"/>
          <w:szCs w:val="28"/>
        </w:rPr>
        <w:t>в) другие гражданские служащие, замещающие должности гра</w:t>
      </w:r>
      <w:r w:rsidR="008A47A9" w:rsidRPr="00172592">
        <w:rPr>
          <w:sz w:val="28"/>
          <w:szCs w:val="28"/>
        </w:rPr>
        <w:t>жданской службы в Аппарате</w:t>
      </w:r>
      <w:r w:rsidRPr="00172592">
        <w:rPr>
          <w:sz w:val="28"/>
          <w:szCs w:val="28"/>
        </w:rPr>
        <w:t xml:space="preserve">,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органов; представители заинтересованных организаций (учреждений); </w:t>
      </w:r>
      <w:proofErr w:type="gramStart"/>
      <w:r w:rsidRPr="00172592">
        <w:rPr>
          <w:sz w:val="28"/>
          <w:szCs w:val="28"/>
        </w:rPr>
        <w:t>представитель (представители)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(работника), в отношении которого рассматривается Комиссией этот вопрос, или любого члена Комиссии</w:t>
      </w:r>
      <w:proofErr w:type="gramEnd"/>
      <w:r w:rsidRPr="00172592">
        <w:rPr>
          <w:sz w:val="28"/>
          <w:szCs w:val="28"/>
        </w:rPr>
        <w:t>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5"/>
      <w:bookmarkEnd w:id="26"/>
      <w:r w:rsidRPr="00172592">
        <w:rPr>
          <w:sz w:val="28"/>
          <w:szCs w:val="28"/>
        </w:rPr>
        <w:t>15. Заседание Комиссии считается правомочным, если на нем присутствует не менее двух третей общего числа членов Комиссии. Проведение заседаний с участием только членов Комиссии, замещающих должности гра</w:t>
      </w:r>
      <w:r w:rsidR="008A47A9" w:rsidRPr="00172592">
        <w:rPr>
          <w:sz w:val="28"/>
          <w:szCs w:val="28"/>
        </w:rPr>
        <w:t>жданской службы в Аппарате</w:t>
      </w:r>
      <w:r w:rsidRPr="00172592">
        <w:rPr>
          <w:sz w:val="28"/>
          <w:szCs w:val="28"/>
        </w:rPr>
        <w:t>, не допускается.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16"/>
      <w:bookmarkEnd w:id="27"/>
      <w:r w:rsidRPr="00172592">
        <w:rPr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вынесенного на заседание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28"/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15E2" w:rsidRPr="00172592" w:rsidRDefault="003615E2" w:rsidP="003615E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9" w:name="sub_1300"/>
      <w:r w:rsidRPr="00172592">
        <w:rPr>
          <w:b/>
          <w:bCs/>
          <w:sz w:val="28"/>
          <w:szCs w:val="28"/>
        </w:rPr>
        <w:lastRenderedPageBreak/>
        <w:t>III. Порядок работы Комиссии</w:t>
      </w:r>
    </w:p>
    <w:bookmarkEnd w:id="29"/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7"/>
      <w:r w:rsidRPr="00172592">
        <w:rPr>
          <w:sz w:val="28"/>
          <w:szCs w:val="28"/>
        </w:rPr>
        <w:t>17. Основаниями для проведения заседания Комиссии являются:</w:t>
      </w:r>
    </w:p>
    <w:p w:rsidR="003615E2" w:rsidRPr="00172592" w:rsidRDefault="008A47A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171"/>
      <w:bookmarkEnd w:id="30"/>
      <w:proofErr w:type="gramStart"/>
      <w:r w:rsidRPr="00172592">
        <w:rPr>
          <w:sz w:val="28"/>
          <w:szCs w:val="28"/>
        </w:rPr>
        <w:t>а) представление руководителем Аппарата</w:t>
      </w:r>
      <w:r w:rsidR="003615E2" w:rsidRPr="00172592">
        <w:rPr>
          <w:sz w:val="28"/>
          <w:szCs w:val="28"/>
        </w:rPr>
        <w:t xml:space="preserve"> в соответствии с </w:t>
      </w:r>
      <w:hyperlink r:id="rId11" w:history="1">
        <w:r w:rsidR="003615E2" w:rsidRPr="00172592">
          <w:rPr>
            <w:sz w:val="28"/>
            <w:szCs w:val="28"/>
          </w:rPr>
          <w:t>пунктом 31</w:t>
        </w:r>
      </w:hyperlink>
      <w:r w:rsidR="003615E2" w:rsidRPr="00172592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</w:t>
      </w:r>
      <w:r w:rsidR="00F71CEE" w:rsidRPr="00172592">
        <w:rPr>
          <w:sz w:val="28"/>
          <w:szCs w:val="28"/>
        </w:rPr>
        <w:t>амещение должностей</w:t>
      </w:r>
      <w:r w:rsidR="003615E2" w:rsidRPr="00172592">
        <w:rPr>
          <w:sz w:val="28"/>
          <w:szCs w:val="28"/>
        </w:rPr>
        <w:t xml:space="preserve"> госуда</w:t>
      </w:r>
      <w:r w:rsidR="00F71CEE" w:rsidRPr="00172592">
        <w:rPr>
          <w:sz w:val="28"/>
          <w:szCs w:val="28"/>
        </w:rPr>
        <w:t>рственной службы, и</w:t>
      </w:r>
      <w:r w:rsidR="003615E2" w:rsidRPr="00172592">
        <w:rPr>
          <w:sz w:val="28"/>
          <w:szCs w:val="28"/>
        </w:rPr>
        <w:t xml:space="preserve"> государственными служ</w:t>
      </w:r>
      <w:r w:rsidR="00F71CEE" w:rsidRPr="00172592">
        <w:rPr>
          <w:sz w:val="28"/>
          <w:szCs w:val="28"/>
        </w:rPr>
        <w:t>ащими, и соблюдения</w:t>
      </w:r>
      <w:r w:rsidR="003615E2" w:rsidRPr="00172592">
        <w:rPr>
          <w:sz w:val="28"/>
          <w:szCs w:val="28"/>
        </w:rPr>
        <w:t xml:space="preserve"> государственными служащими требований к служебному поведению, утвержденного </w:t>
      </w:r>
      <w:hyperlink r:id="rId12" w:history="1">
        <w:r w:rsidR="003615E2" w:rsidRPr="00172592">
          <w:rPr>
            <w:sz w:val="28"/>
            <w:szCs w:val="28"/>
          </w:rPr>
          <w:t>Указом</w:t>
        </w:r>
      </w:hyperlink>
      <w:r w:rsidR="003615E2" w:rsidRPr="00172592">
        <w:rPr>
          <w:sz w:val="28"/>
          <w:szCs w:val="28"/>
        </w:rPr>
        <w:t xml:space="preserve"> Президента Российской Фе</w:t>
      </w:r>
      <w:r w:rsidR="00F71CEE" w:rsidRPr="00172592">
        <w:rPr>
          <w:sz w:val="28"/>
          <w:szCs w:val="28"/>
        </w:rPr>
        <w:t>дерации от 21 сентября 2009 г. №</w:t>
      </w:r>
      <w:r w:rsidR="003615E2" w:rsidRPr="00172592">
        <w:rPr>
          <w:sz w:val="28"/>
          <w:szCs w:val="28"/>
        </w:rPr>
        <w:t xml:space="preserve"> 1065 (далее - </w:t>
      </w:r>
      <w:r w:rsidR="00F71CEE" w:rsidRPr="00172592">
        <w:rPr>
          <w:sz w:val="28"/>
          <w:szCs w:val="28"/>
        </w:rPr>
        <w:t>Положение, утвержденное Указом №</w:t>
      </w:r>
      <w:r w:rsidR="003615E2" w:rsidRPr="00172592">
        <w:rPr>
          <w:sz w:val="28"/>
          <w:szCs w:val="28"/>
        </w:rPr>
        <w:t> 1065), материалов проверки, свидетельствующих:</w:t>
      </w:r>
      <w:proofErr w:type="gramEnd"/>
    </w:p>
    <w:p w:rsidR="003615E2" w:rsidRPr="00172592" w:rsidRDefault="007A4B8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712"/>
      <w:bookmarkEnd w:id="31"/>
      <w:r w:rsidRPr="00172592">
        <w:rPr>
          <w:sz w:val="28"/>
          <w:szCs w:val="28"/>
        </w:rPr>
        <w:t xml:space="preserve">- </w:t>
      </w:r>
      <w:r w:rsidR="003615E2" w:rsidRPr="00172592">
        <w:rPr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3" w:history="1">
        <w:r w:rsidR="00F71CEE" w:rsidRPr="00172592">
          <w:rPr>
            <w:sz w:val="28"/>
            <w:szCs w:val="28"/>
          </w:rPr>
          <w:t>подпунктом «а»</w:t>
        </w:r>
        <w:r w:rsidR="003615E2" w:rsidRPr="00172592">
          <w:rPr>
            <w:sz w:val="28"/>
            <w:szCs w:val="28"/>
          </w:rPr>
          <w:t xml:space="preserve"> пункта 1</w:t>
        </w:r>
      </w:hyperlink>
      <w:r w:rsidR="003615E2" w:rsidRPr="00172592">
        <w:rPr>
          <w:sz w:val="28"/>
          <w:szCs w:val="28"/>
        </w:rPr>
        <w:t xml:space="preserve"> П</w:t>
      </w:r>
      <w:r w:rsidR="00F71CEE" w:rsidRPr="00172592">
        <w:rPr>
          <w:sz w:val="28"/>
          <w:szCs w:val="28"/>
        </w:rPr>
        <w:t>оложения, утвержденного Указом №</w:t>
      </w:r>
      <w:r w:rsidR="003615E2" w:rsidRPr="00172592">
        <w:rPr>
          <w:sz w:val="28"/>
          <w:szCs w:val="28"/>
        </w:rPr>
        <w:t> 1065;</w:t>
      </w:r>
    </w:p>
    <w:p w:rsidR="003615E2" w:rsidRPr="00172592" w:rsidRDefault="007A4B8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713"/>
      <w:bookmarkEnd w:id="32"/>
      <w:r w:rsidRPr="00172592">
        <w:rPr>
          <w:sz w:val="28"/>
          <w:szCs w:val="28"/>
        </w:rPr>
        <w:t xml:space="preserve">- </w:t>
      </w:r>
      <w:r w:rsidR="003615E2" w:rsidRPr="00172592">
        <w:rPr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3615E2" w:rsidRPr="00172592" w:rsidRDefault="008A47A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72"/>
      <w:bookmarkEnd w:id="33"/>
      <w:r w:rsidRPr="00172592">
        <w:rPr>
          <w:sz w:val="28"/>
          <w:szCs w:val="28"/>
        </w:rPr>
        <w:t>б) представление руководителем Аппарата</w:t>
      </w:r>
      <w:r w:rsidR="003615E2" w:rsidRPr="00172592">
        <w:rPr>
          <w:sz w:val="28"/>
          <w:szCs w:val="28"/>
        </w:rPr>
        <w:t xml:space="preserve"> материалов проверки, свидетельствующих:</w:t>
      </w:r>
    </w:p>
    <w:p w:rsidR="003615E2" w:rsidRPr="00172592" w:rsidRDefault="007A4B8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722"/>
      <w:bookmarkEnd w:id="34"/>
      <w:proofErr w:type="gramStart"/>
      <w:r w:rsidRPr="00172592">
        <w:rPr>
          <w:sz w:val="28"/>
          <w:szCs w:val="28"/>
        </w:rPr>
        <w:t xml:space="preserve">- </w:t>
      </w:r>
      <w:r w:rsidR="003615E2" w:rsidRPr="00172592">
        <w:rPr>
          <w:sz w:val="28"/>
          <w:szCs w:val="28"/>
        </w:rPr>
        <w:t xml:space="preserve">о представлении работником недостоверных или неполных сведений, предусмотренных </w:t>
      </w:r>
      <w:hyperlink r:id="rId14" w:history="1">
        <w:r w:rsidR="003615E2" w:rsidRPr="00172592">
          <w:rPr>
            <w:sz w:val="28"/>
            <w:szCs w:val="28"/>
          </w:rPr>
          <w:t>пунктом 1</w:t>
        </w:r>
      </w:hyperlink>
      <w:r w:rsidR="003615E2" w:rsidRPr="00172592">
        <w:rPr>
          <w:sz w:val="28"/>
          <w:szCs w:val="28"/>
        </w:rPr>
        <w:t xml:space="preserve"> Положения об осуществлении проверки в отношении лиц, замещающих должности или претендующих на замещение должностей, включенных в Пе</w:t>
      </w:r>
      <w:r w:rsidR="00F71CEE" w:rsidRPr="00172592">
        <w:rPr>
          <w:sz w:val="28"/>
          <w:szCs w:val="28"/>
        </w:rPr>
        <w:t>речень должностей</w:t>
      </w:r>
      <w:r w:rsidR="003615E2" w:rsidRPr="00172592">
        <w:rPr>
          <w:sz w:val="28"/>
          <w:szCs w:val="28"/>
        </w:rPr>
        <w:t>, созданных для выполнения зада</w:t>
      </w:r>
      <w:r w:rsidR="008A47A9" w:rsidRPr="00172592">
        <w:rPr>
          <w:sz w:val="28"/>
          <w:szCs w:val="28"/>
        </w:rPr>
        <w:t>ч, поставленных перед Аппарат</w:t>
      </w:r>
      <w:r w:rsidR="009247E0" w:rsidRPr="00172592">
        <w:rPr>
          <w:sz w:val="28"/>
          <w:szCs w:val="28"/>
        </w:rPr>
        <w:t>ом</w:t>
      </w:r>
      <w:r w:rsidR="003615E2" w:rsidRPr="00172592">
        <w:rPr>
          <w:sz w:val="28"/>
          <w:szCs w:val="28"/>
        </w:rPr>
        <w:t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3615E2" w:rsidRPr="00172592">
        <w:rPr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</w:t>
      </w:r>
      <w:r w:rsidRPr="00172592">
        <w:rPr>
          <w:sz w:val="28"/>
          <w:szCs w:val="28"/>
        </w:rPr>
        <w:t xml:space="preserve">шеннолетних детей, </w:t>
      </w:r>
      <w:proofErr w:type="gramStart"/>
      <w:r w:rsidRPr="00172592">
        <w:rPr>
          <w:sz w:val="28"/>
          <w:szCs w:val="28"/>
        </w:rPr>
        <w:t>утвержденный</w:t>
      </w:r>
      <w:proofErr w:type="gramEnd"/>
      <w:r w:rsidR="003615E2" w:rsidRPr="00172592">
        <w:rPr>
          <w:sz w:val="28"/>
          <w:szCs w:val="28"/>
        </w:rPr>
        <w:t xml:space="preserve"> </w:t>
      </w:r>
      <w:r w:rsidR="009247E0" w:rsidRPr="00172592">
        <w:rPr>
          <w:sz w:val="28"/>
          <w:szCs w:val="28"/>
        </w:rPr>
        <w:t xml:space="preserve">соответствующим </w:t>
      </w:r>
      <w:hyperlink r:id="rId15" w:history="1">
        <w:r w:rsidR="008A47A9" w:rsidRPr="00172592">
          <w:rPr>
            <w:sz w:val="28"/>
            <w:szCs w:val="28"/>
          </w:rPr>
          <w:t>распоряжение</w:t>
        </w:r>
        <w:r w:rsidR="003615E2" w:rsidRPr="00172592">
          <w:rPr>
            <w:sz w:val="28"/>
            <w:szCs w:val="28"/>
          </w:rPr>
          <w:t>м</w:t>
        </w:r>
      </w:hyperlink>
      <w:r w:rsidR="008A47A9" w:rsidRPr="00172592">
        <w:rPr>
          <w:sz w:val="28"/>
          <w:szCs w:val="28"/>
        </w:rPr>
        <w:t xml:space="preserve"> руководителя Аппарата</w:t>
      </w:r>
      <w:r w:rsidR="009247E0" w:rsidRPr="00172592">
        <w:rPr>
          <w:sz w:val="28"/>
          <w:szCs w:val="28"/>
        </w:rPr>
        <w:t>;</w:t>
      </w:r>
      <w:r w:rsidR="003615E2" w:rsidRPr="00172592">
        <w:rPr>
          <w:sz w:val="28"/>
          <w:szCs w:val="28"/>
        </w:rPr>
        <w:t xml:space="preserve"> </w:t>
      </w:r>
      <w:r w:rsidR="009247E0" w:rsidRPr="00172592">
        <w:rPr>
          <w:sz w:val="28"/>
          <w:szCs w:val="28"/>
        </w:rPr>
        <w:t xml:space="preserve"> </w:t>
      </w:r>
    </w:p>
    <w:p w:rsidR="003615E2" w:rsidRPr="00172592" w:rsidRDefault="007A4B8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723"/>
      <w:bookmarkEnd w:id="35"/>
      <w:r w:rsidRPr="00172592">
        <w:rPr>
          <w:sz w:val="28"/>
          <w:szCs w:val="28"/>
        </w:rPr>
        <w:t xml:space="preserve">- </w:t>
      </w:r>
      <w:r w:rsidR="003615E2" w:rsidRPr="00172592">
        <w:rPr>
          <w:sz w:val="28"/>
          <w:szCs w:val="28"/>
        </w:rPr>
        <w:t>о несоблюдении работником требований к должностному (служебному) поведению и (или) требований об урегулировании конфликта интересов;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173"/>
      <w:bookmarkEnd w:id="36"/>
      <w:r w:rsidRPr="00172592">
        <w:rPr>
          <w:sz w:val="28"/>
          <w:szCs w:val="28"/>
        </w:rPr>
        <w:t xml:space="preserve">в) </w:t>
      </w:r>
      <w:proofErr w:type="gramStart"/>
      <w:r w:rsidRPr="00172592">
        <w:rPr>
          <w:sz w:val="28"/>
          <w:szCs w:val="28"/>
        </w:rPr>
        <w:t>поступившее</w:t>
      </w:r>
      <w:proofErr w:type="gramEnd"/>
      <w:r w:rsidRPr="00172592">
        <w:rPr>
          <w:sz w:val="28"/>
          <w:szCs w:val="28"/>
        </w:rPr>
        <w:t xml:space="preserve"> в отдел </w:t>
      </w:r>
      <w:r w:rsidR="008A47A9" w:rsidRPr="00172592">
        <w:rPr>
          <w:sz w:val="28"/>
          <w:szCs w:val="28"/>
        </w:rPr>
        <w:t>государственной службы, кадров и наград Аппарата</w:t>
      </w:r>
      <w:r w:rsidR="009247E0" w:rsidRPr="00172592">
        <w:rPr>
          <w:sz w:val="28"/>
          <w:szCs w:val="28"/>
        </w:rPr>
        <w:t>:</w:t>
      </w:r>
    </w:p>
    <w:p w:rsidR="003615E2" w:rsidRPr="00172592" w:rsidRDefault="007A4B8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1731"/>
      <w:bookmarkEnd w:id="37"/>
      <w:proofErr w:type="gramStart"/>
      <w:r w:rsidRPr="00172592">
        <w:rPr>
          <w:sz w:val="28"/>
          <w:szCs w:val="28"/>
        </w:rPr>
        <w:t xml:space="preserve">- </w:t>
      </w:r>
      <w:r w:rsidR="003615E2" w:rsidRPr="00172592">
        <w:rPr>
          <w:sz w:val="28"/>
          <w:szCs w:val="28"/>
        </w:rPr>
        <w:t>обращение граждани</w:t>
      </w:r>
      <w:r w:rsidR="008A47A9" w:rsidRPr="00172592">
        <w:rPr>
          <w:sz w:val="28"/>
          <w:szCs w:val="28"/>
        </w:rPr>
        <w:t>на, замещавшего в Аппарат</w:t>
      </w:r>
      <w:r w:rsidR="009247E0" w:rsidRPr="00172592">
        <w:rPr>
          <w:sz w:val="28"/>
          <w:szCs w:val="28"/>
        </w:rPr>
        <w:t>е</w:t>
      </w:r>
      <w:r w:rsidR="003615E2" w:rsidRPr="00172592">
        <w:rPr>
          <w:sz w:val="28"/>
          <w:szCs w:val="28"/>
        </w:rPr>
        <w:t xml:space="preserve"> должность гражданской службы, включенную в </w:t>
      </w:r>
      <w:hyperlink r:id="rId16" w:history="1">
        <w:r w:rsidR="003615E2" w:rsidRPr="00172592">
          <w:rPr>
            <w:sz w:val="28"/>
            <w:szCs w:val="28"/>
          </w:rPr>
          <w:t>Перечень</w:t>
        </w:r>
      </w:hyperlink>
      <w:r w:rsidR="009247E0" w:rsidRPr="00172592">
        <w:rPr>
          <w:sz w:val="28"/>
          <w:szCs w:val="28"/>
        </w:rPr>
        <w:t xml:space="preserve"> должностей</w:t>
      </w:r>
      <w:r w:rsidR="003615E2" w:rsidRPr="00172592">
        <w:rPr>
          <w:sz w:val="28"/>
          <w:szCs w:val="28"/>
        </w:rPr>
        <w:t xml:space="preserve"> государственной гражданской службы, п</w:t>
      </w:r>
      <w:r w:rsidR="009247E0" w:rsidRPr="00172592">
        <w:rPr>
          <w:sz w:val="28"/>
          <w:szCs w:val="28"/>
        </w:rPr>
        <w:t>ри замещении которых</w:t>
      </w:r>
      <w:r w:rsidR="003615E2" w:rsidRPr="00172592">
        <w:rPr>
          <w:sz w:val="28"/>
          <w:szCs w:val="28"/>
        </w:rPr>
        <w:t xml:space="preserve"> государственные гра</w:t>
      </w:r>
      <w:r w:rsidR="008A47A9" w:rsidRPr="00172592">
        <w:rPr>
          <w:sz w:val="28"/>
          <w:szCs w:val="28"/>
        </w:rPr>
        <w:t>жданские служащие Аппарата</w:t>
      </w:r>
      <w:r w:rsidR="003615E2" w:rsidRPr="00172592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9247E0" w:rsidRPr="00172592">
        <w:rPr>
          <w:sz w:val="28"/>
          <w:szCs w:val="28"/>
        </w:rPr>
        <w:t xml:space="preserve">соответствующим </w:t>
      </w:r>
      <w:hyperlink r:id="rId17" w:history="1">
        <w:r w:rsidR="008A47A9" w:rsidRPr="00172592">
          <w:rPr>
            <w:sz w:val="28"/>
            <w:szCs w:val="28"/>
          </w:rPr>
          <w:t>распоряжение</w:t>
        </w:r>
        <w:r w:rsidR="003615E2" w:rsidRPr="00172592">
          <w:rPr>
            <w:sz w:val="28"/>
            <w:szCs w:val="28"/>
          </w:rPr>
          <w:t>м</w:t>
        </w:r>
      </w:hyperlink>
      <w:r w:rsidR="008A47A9" w:rsidRPr="00172592">
        <w:rPr>
          <w:sz w:val="28"/>
          <w:szCs w:val="28"/>
        </w:rPr>
        <w:t xml:space="preserve"> Аппарата</w:t>
      </w:r>
      <w:r w:rsidR="003615E2" w:rsidRPr="00172592">
        <w:rPr>
          <w:sz w:val="28"/>
          <w:szCs w:val="28"/>
        </w:rPr>
        <w:t xml:space="preserve"> о даче согласия на замещение</w:t>
      </w:r>
      <w:proofErr w:type="gramEnd"/>
      <w:r w:rsidR="003615E2" w:rsidRPr="00172592">
        <w:rPr>
          <w:sz w:val="28"/>
          <w:szCs w:val="28"/>
        </w:rPr>
        <w:t xml:space="preserve">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3615E2" w:rsidRPr="00172592" w:rsidRDefault="007A4B8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1732"/>
      <w:bookmarkEnd w:id="38"/>
      <w:r w:rsidRPr="00172592">
        <w:rPr>
          <w:sz w:val="28"/>
          <w:szCs w:val="28"/>
        </w:rPr>
        <w:lastRenderedPageBreak/>
        <w:t xml:space="preserve">- </w:t>
      </w:r>
      <w:r w:rsidR="003615E2" w:rsidRPr="00172592">
        <w:rPr>
          <w:sz w:val="28"/>
          <w:szCs w:val="28"/>
        </w:rPr>
        <w:t>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615E2" w:rsidRPr="00172592" w:rsidRDefault="007A4B8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1733"/>
      <w:bookmarkEnd w:id="39"/>
      <w:proofErr w:type="gramStart"/>
      <w:r w:rsidRPr="00172592">
        <w:rPr>
          <w:sz w:val="28"/>
          <w:szCs w:val="28"/>
        </w:rPr>
        <w:t xml:space="preserve">- </w:t>
      </w:r>
      <w:r w:rsidR="003615E2" w:rsidRPr="00172592">
        <w:rPr>
          <w:sz w:val="28"/>
          <w:szCs w:val="28"/>
        </w:rPr>
        <w:t xml:space="preserve">заявление гражданского служащего о невозможности выполнить требования </w:t>
      </w:r>
      <w:hyperlink r:id="rId18" w:history="1">
        <w:r w:rsidR="003615E2" w:rsidRPr="00172592">
          <w:rPr>
            <w:sz w:val="28"/>
            <w:szCs w:val="28"/>
          </w:rPr>
          <w:t>Федерального закона</w:t>
        </w:r>
      </w:hyperlink>
      <w:r w:rsidR="0067459E" w:rsidRPr="00172592">
        <w:rPr>
          <w:sz w:val="28"/>
          <w:szCs w:val="28"/>
        </w:rPr>
        <w:t xml:space="preserve"> от 7 мая 2013 г. № 79-ФЗ «</w:t>
      </w:r>
      <w:r w:rsidR="003615E2" w:rsidRPr="0017259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7459E" w:rsidRPr="00172592">
        <w:rPr>
          <w:sz w:val="28"/>
          <w:szCs w:val="28"/>
        </w:rPr>
        <w:t>нными финансовыми инструментами» (далее - Федеральный закон «</w:t>
      </w:r>
      <w:r w:rsidR="003615E2" w:rsidRPr="00172592">
        <w:rPr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="003615E2" w:rsidRPr="00172592">
        <w:rPr>
          <w:sz w:val="28"/>
          <w:szCs w:val="28"/>
        </w:rPr>
        <w:t xml:space="preserve">), </w:t>
      </w:r>
      <w:proofErr w:type="gramStart"/>
      <w:r w:rsidR="003615E2" w:rsidRPr="00172592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7459E" w:rsidRPr="00172592">
        <w:rPr>
          <w:sz w:val="28"/>
          <w:szCs w:val="28"/>
        </w:rPr>
        <w:t>нными финансовыми инструментами»</w:t>
      </w:r>
      <w:r w:rsidR="003615E2" w:rsidRPr="00172592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3615E2" w:rsidRPr="00172592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615E2" w:rsidRPr="00172592" w:rsidRDefault="007A4B8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1705"/>
      <w:bookmarkEnd w:id="40"/>
      <w:r w:rsidRPr="00172592">
        <w:rPr>
          <w:sz w:val="28"/>
          <w:szCs w:val="28"/>
        </w:rPr>
        <w:t xml:space="preserve">- </w:t>
      </w:r>
      <w:r w:rsidR="003615E2" w:rsidRPr="00172592">
        <w:rPr>
          <w:sz w:val="28"/>
          <w:szCs w:val="28"/>
        </w:rPr>
        <w:t>уведомление гражданского служащего (работника)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15E2" w:rsidRPr="00172592" w:rsidRDefault="008A47A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174"/>
      <w:bookmarkEnd w:id="41"/>
      <w:r w:rsidRPr="00172592">
        <w:rPr>
          <w:sz w:val="28"/>
          <w:szCs w:val="28"/>
        </w:rPr>
        <w:t>г) представление руководителя Аппарата</w:t>
      </w:r>
      <w:r w:rsidR="003615E2" w:rsidRPr="00172592">
        <w:rPr>
          <w:sz w:val="28"/>
          <w:szCs w:val="28"/>
        </w:rPr>
        <w:t xml:space="preserve"> или любого члена Комиссии, касающееся обеспечения соблюдения гражданским служащим (работником) требований к служебному поведению и (или) требований об урегулировании конфликта интересов либ</w:t>
      </w:r>
      <w:r w:rsidRPr="00172592">
        <w:rPr>
          <w:sz w:val="28"/>
          <w:szCs w:val="28"/>
        </w:rPr>
        <w:t>о осуществления в Аппарате</w:t>
      </w:r>
      <w:r w:rsidR="003615E2" w:rsidRPr="00172592">
        <w:rPr>
          <w:sz w:val="28"/>
          <w:szCs w:val="28"/>
        </w:rPr>
        <w:t xml:space="preserve"> мер по предупреждению коррупции;</w:t>
      </w:r>
    </w:p>
    <w:p w:rsidR="003615E2" w:rsidRPr="00172592" w:rsidRDefault="008A47A9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175"/>
      <w:bookmarkEnd w:id="42"/>
      <w:r w:rsidRPr="00172592">
        <w:rPr>
          <w:sz w:val="28"/>
          <w:szCs w:val="28"/>
        </w:rPr>
        <w:t>д) представление руководителем Аппарата</w:t>
      </w:r>
      <w:r w:rsidR="003615E2" w:rsidRPr="00172592">
        <w:rPr>
          <w:sz w:val="28"/>
          <w:szCs w:val="28"/>
        </w:rPr>
        <w:t xml:space="preserve"> материалов проверки, свидетельствующих о представлении гражданским служащим (работником) недостоверных или неполных сведений, предусмотренных </w:t>
      </w:r>
      <w:hyperlink r:id="rId19" w:history="1">
        <w:r w:rsidR="003615E2" w:rsidRPr="00172592">
          <w:rPr>
            <w:sz w:val="28"/>
            <w:szCs w:val="28"/>
          </w:rPr>
          <w:t>частью 1 статьи 3</w:t>
        </w:r>
      </w:hyperlink>
      <w:r w:rsidR="003615E2" w:rsidRPr="00172592">
        <w:rPr>
          <w:sz w:val="28"/>
          <w:szCs w:val="28"/>
        </w:rPr>
        <w:t xml:space="preserve"> Федерально</w:t>
      </w:r>
      <w:r w:rsidR="0067459E" w:rsidRPr="00172592">
        <w:rPr>
          <w:sz w:val="28"/>
          <w:szCs w:val="28"/>
        </w:rPr>
        <w:t>го закона от 3 декабря 2012 г. № 230-ФЗ «</w:t>
      </w:r>
      <w:r w:rsidR="003615E2" w:rsidRPr="00172592">
        <w:rPr>
          <w:sz w:val="28"/>
          <w:szCs w:val="28"/>
        </w:rPr>
        <w:t xml:space="preserve">О </w:t>
      </w:r>
      <w:proofErr w:type="gramStart"/>
      <w:r w:rsidR="003615E2" w:rsidRPr="00172592">
        <w:rPr>
          <w:sz w:val="28"/>
          <w:szCs w:val="28"/>
        </w:rPr>
        <w:t>контроле за</w:t>
      </w:r>
      <w:proofErr w:type="gramEnd"/>
      <w:r w:rsidR="003615E2" w:rsidRPr="00172592">
        <w:rPr>
          <w:sz w:val="28"/>
          <w:szCs w:val="28"/>
        </w:rPr>
        <w:t xml:space="preserve"> соответствием расходов лиц, замещающих государственные должности, и</w:t>
      </w:r>
      <w:r w:rsidR="0067459E" w:rsidRPr="00172592">
        <w:rPr>
          <w:sz w:val="28"/>
          <w:szCs w:val="28"/>
        </w:rPr>
        <w:t xml:space="preserve"> иных лиц их доходам» (далее - Федеральный закон №</w:t>
      </w:r>
      <w:r w:rsidR="003615E2" w:rsidRPr="00172592">
        <w:rPr>
          <w:sz w:val="28"/>
          <w:szCs w:val="28"/>
        </w:rPr>
        <w:t> 230-ФЗ);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176"/>
      <w:bookmarkEnd w:id="43"/>
      <w:proofErr w:type="gramStart"/>
      <w:r w:rsidRPr="00172592">
        <w:rPr>
          <w:sz w:val="28"/>
          <w:szCs w:val="28"/>
        </w:rPr>
        <w:t xml:space="preserve">е) поступившее в соответствии с </w:t>
      </w:r>
      <w:hyperlink r:id="rId20" w:history="1">
        <w:r w:rsidRPr="00172592">
          <w:rPr>
            <w:sz w:val="28"/>
            <w:szCs w:val="28"/>
          </w:rPr>
          <w:t>частью 4 статьи 12</w:t>
        </w:r>
      </w:hyperlink>
      <w:r w:rsidR="0067459E" w:rsidRPr="00172592">
        <w:rPr>
          <w:sz w:val="28"/>
          <w:szCs w:val="28"/>
        </w:rPr>
        <w:t xml:space="preserve"> Федерального закона №</w:t>
      </w:r>
      <w:r w:rsidRPr="00172592">
        <w:rPr>
          <w:sz w:val="28"/>
          <w:szCs w:val="28"/>
        </w:rPr>
        <w:t xml:space="preserve"> 273-ФЗ и </w:t>
      </w:r>
      <w:hyperlink r:id="rId21" w:history="1">
        <w:r w:rsidRPr="00172592">
          <w:rPr>
            <w:sz w:val="28"/>
            <w:szCs w:val="28"/>
          </w:rPr>
          <w:t>статьей 64.1</w:t>
        </w:r>
      </w:hyperlink>
      <w:r w:rsidRPr="00172592">
        <w:rPr>
          <w:sz w:val="28"/>
          <w:szCs w:val="28"/>
        </w:rPr>
        <w:t xml:space="preserve"> Трудового кодекса Российской Фед</w:t>
      </w:r>
      <w:r w:rsidR="00A73BB1" w:rsidRPr="00172592">
        <w:rPr>
          <w:sz w:val="28"/>
          <w:szCs w:val="28"/>
        </w:rPr>
        <w:t>ерации в Аппарат</w:t>
      </w:r>
      <w:r w:rsidRPr="00172592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гра</w:t>
      </w:r>
      <w:r w:rsidR="0067459E" w:rsidRPr="00172592">
        <w:rPr>
          <w:sz w:val="28"/>
          <w:szCs w:val="28"/>
        </w:rPr>
        <w:t>жданской с</w:t>
      </w:r>
      <w:r w:rsidR="003222C3" w:rsidRPr="00172592">
        <w:rPr>
          <w:sz w:val="28"/>
          <w:szCs w:val="28"/>
        </w:rPr>
        <w:t>лужбы в Аппарат</w:t>
      </w:r>
      <w:r w:rsidR="0067459E" w:rsidRPr="00172592">
        <w:rPr>
          <w:sz w:val="28"/>
          <w:szCs w:val="28"/>
        </w:rPr>
        <w:t>е</w:t>
      </w:r>
      <w:r w:rsidRPr="00172592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</w:t>
      </w:r>
      <w:proofErr w:type="gramEnd"/>
      <w:r w:rsidRPr="00172592">
        <w:rPr>
          <w:sz w:val="28"/>
          <w:szCs w:val="28"/>
        </w:rPr>
        <w:t xml:space="preserve"> время заме</w:t>
      </w:r>
      <w:r w:rsidR="0067459E" w:rsidRPr="00172592">
        <w:rPr>
          <w:sz w:val="28"/>
          <w:szCs w:val="28"/>
        </w:rPr>
        <w:t>щения</w:t>
      </w:r>
      <w:r w:rsidR="003222C3" w:rsidRPr="00172592">
        <w:rPr>
          <w:sz w:val="28"/>
          <w:szCs w:val="28"/>
        </w:rPr>
        <w:t xml:space="preserve"> должности в Аппарат</w:t>
      </w:r>
      <w:r w:rsidR="0067459E" w:rsidRPr="00172592">
        <w:rPr>
          <w:sz w:val="28"/>
          <w:szCs w:val="28"/>
        </w:rPr>
        <w:t>е</w:t>
      </w:r>
      <w:r w:rsidRPr="00172592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72592">
        <w:rPr>
          <w:sz w:val="28"/>
          <w:szCs w:val="28"/>
        </w:rPr>
        <w:t>или</w:t>
      </w:r>
      <w:proofErr w:type="gramEnd"/>
      <w:r w:rsidRPr="00172592">
        <w:rPr>
          <w:sz w:val="28"/>
          <w:szCs w:val="28"/>
        </w:rPr>
        <w:t xml:space="preserve"> что вопрос о даче согласия такому гражданину на замещение им должности в </w:t>
      </w:r>
      <w:r w:rsidRPr="00172592">
        <w:rPr>
          <w:sz w:val="28"/>
          <w:szCs w:val="28"/>
        </w:rPr>
        <w:lastRenderedPageBreak/>
        <w:t>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171"/>
      <w:bookmarkEnd w:id="44"/>
      <w:r w:rsidRPr="00172592">
        <w:rPr>
          <w:sz w:val="28"/>
          <w:szCs w:val="28"/>
        </w:rPr>
        <w:t xml:space="preserve">17.1. Обращение, указанное в </w:t>
      </w:r>
      <w:hyperlink w:anchor="sub_111731" w:history="1">
        <w:r w:rsidR="007A4B89" w:rsidRPr="00172592">
          <w:rPr>
            <w:sz w:val="28"/>
            <w:szCs w:val="28"/>
          </w:rPr>
          <w:t>абзаце втором подпункта «в»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подается гражданином, замещавшим должность гра</w:t>
      </w:r>
      <w:r w:rsidR="003222C3" w:rsidRPr="00172592">
        <w:rPr>
          <w:sz w:val="28"/>
          <w:szCs w:val="28"/>
        </w:rPr>
        <w:t>жданской службы в Аппарат</w:t>
      </w:r>
      <w:r w:rsidR="0067459E" w:rsidRPr="00172592">
        <w:rPr>
          <w:sz w:val="28"/>
          <w:szCs w:val="28"/>
        </w:rPr>
        <w:t xml:space="preserve">е, в отдел </w:t>
      </w:r>
      <w:r w:rsidR="003222C3" w:rsidRPr="00172592">
        <w:rPr>
          <w:sz w:val="28"/>
          <w:szCs w:val="28"/>
        </w:rPr>
        <w:t xml:space="preserve">государственной службы, </w:t>
      </w:r>
      <w:r w:rsidR="0067459E" w:rsidRPr="00172592">
        <w:rPr>
          <w:sz w:val="28"/>
          <w:szCs w:val="28"/>
        </w:rPr>
        <w:t>кадров</w:t>
      </w:r>
      <w:r w:rsidR="003222C3" w:rsidRPr="00172592">
        <w:rPr>
          <w:sz w:val="28"/>
          <w:szCs w:val="28"/>
        </w:rPr>
        <w:t xml:space="preserve"> и наград</w:t>
      </w:r>
      <w:r w:rsidRPr="00172592">
        <w:rPr>
          <w:sz w:val="28"/>
          <w:szCs w:val="28"/>
        </w:rPr>
        <w:t>.</w:t>
      </w:r>
    </w:p>
    <w:bookmarkEnd w:id="45"/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72592">
        <w:rPr>
          <w:sz w:val="28"/>
          <w:szCs w:val="28"/>
        </w:rPr>
        <w:t>В обращении указываются: фамилия, имя, отчество (при наличии) гражданина, дата его рождения, адрес места жительства, замещаемая должность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172592">
        <w:rPr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615E2" w:rsidRPr="00172592" w:rsidRDefault="0067459E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2592">
        <w:rPr>
          <w:sz w:val="28"/>
          <w:szCs w:val="28"/>
        </w:rPr>
        <w:t xml:space="preserve">Отделом </w:t>
      </w:r>
      <w:r w:rsidR="003222C3" w:rsidRPr="00172592">
        <w:rPr>
          <w:sz w:val="28"/>
          <w:szCs w:val="28"/>
        </w:rPr>
        <w:t xml:space="preserve">государственной службы, </w:t>
      </w:r>
      <w:r w:rsidRPr="00172592">
        <w:rPr>
          <w:sz w:val="28"/>
          <w:szCs w:val="28"/>
        </w:rPr>
        <w:t>кадров</w:t>
      </w:r>
      <w:r w:rsidR="003615E2" w:rsidRPr="00172592">
        <w:rPr>
          <w:sz w:val="28"/>
          <w:szCs w:val="28"/>
        </w:rPr>
        <w:t xml:space="preserve"> </w:t>
      </w:r>
      <w:r w:rsidR="003222C3" w:rsidRPr="00172592">
        <w:rPr>
          <w:sz w:val="28"/>
          <w:szCs w:val="28"/>
        </w:rPr>
        <w:t xml:space="preserve">и наград </w:t>
      </w:r>
      <w:r w:rsidR="003615E2" w:rsidRPr="00172592">
        <w:rPr>
          <w:sz w:val="28"/>
          <w:szCs w:val="28"/>
        </w:rPr>
        <w:t xml:space="preserve">осуществляется рассмотрение обращения. По результатам рассмотрения подготавливается мотивированное заключение по существу обращения с учетом требований </w:t>
      </w:r>
      <w:hyperlink r:id="rId22" w:history="1">
        <w:r w:rsidR="003615E2" w:rsidRPr="00172592">
          <w:rPr>
            <w:sz w:val="28"/>
            <w:szCs w:val="28"/>
          </w:rPr>
          <w:t>статьи 12</w:t>
        </w:r>
      </w:hyperlink>
      <w:r w:rsidRPr="00172592">
        <w:rPr>
          <w:sz w:val="28"/>
          <w:szCs w:val="28"/>
        </w:rPr>
        <w:t xml:space="preserve"> Федерального закона №</w:t>
      </w:r>
      <w:r w:rsidR="003615E2" w:rsidRPr="00172592">
        <w:rPr>
          <w:sz w:val="28"/>
          <w:szCs w:val="28"/>
        </w:rPr>
        <w:t> 273-ФЗ.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2592">
        <w:rPr>
          <w:sz w:val="28"/>
          <w:szCs w:val="28"/>
        </w:rPr>
        <w:t xml:space="preserve">Обращение, указанное в </w:t>
      </w:r>
      <w:hyperlink w:anchor="sub_111731" w:history="1">
        <w:r w:rsidR="007A4B89" w:rsidRPr="00172592">
          <w:rPr>
            <w:sz w:val="28"/>
            <w:szCs w:val="28"/>
          </w:rPr>
          <w:t>абзаце втором подпункта «в»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172"/>
      <w:r w:rsidRPr="00172592">
        <w:rPr>
          <w:sz w:val="28"/>
          <w:szCs w:val="28"/>
        </w:rPr>
        <w:t xml:space="preserve">17.2. Уведомление, указанное в </w:t>
      </w:r>
      <w:hyperlink w:anchor="sub_101705" w:history="1">
        <w:r w:rsidR="007A4B89" w:rsidRPr="00172592">
          <w:rPr>
            <w:sz w:val="28"/>
            <w:szCs w:val="28"/>
          </w:rPr>
          <w:t>абзаце пятом подпункта «в»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рассматривае</w:t>
      </w:r>
      <w:r w:rsidR="0067459E" w:rsidRPr="00172592">
        <w:rPr>
          <w:sz w:val="28"/>
          <w:szCs w:val="28"/>
        </w:rPr>
        <w:t>тся в отделе</w:t>
      </w:r>
      <w:r w:rsidR="003222C3" w:rsidRPr="00172592">
        <w:rPr>
          <w:sz w:val="28"/>
          <w:szCs w:val="28"/>
        </w:rPr>
        <w:t xml:space="preserve"> государственной службы,</w:t>
      </w:r>
      <w:r w:rsidR="0067459E" w:rsidRPr="00172592">
        <w:rPr>
          <w:sz w:val="28"/>
          <w:szCs w:val="28"/>
        </w:rPr>
        <w:t xml:space="preserve"> кадров</w:t>
      </w:r>
      <w:r w:rsidR="003222C3" w:rsidRPr="00172592">
        <w:rPr>
          <w:sz w:val="28"/>
          <w:szCs w:val="28"/>
        </w:rPr>
        <w:t xml:space="preserve"> и наград</w:t>
      </w:r>
      <w:r w:rsidRPr="00172592">
        <w:rPr>
          <w:sz w:val="28"/>
          <w:szCs w:val="28"/>
        </w:rPr>
        <w:t>, который осуществляет подготовку мотивированного заключения по результатам его рассмотрения.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173"/>
      <w:bookmarkEnd w:id="46"/>
      <w:r w:rsidRPr="00172592">
        <w:rPr>
          <w:sz w:val="28"/>
          <w:szCs w:val="28"/>
        </w:rPr>
        <w:t xml:space="preserve">17.3. Уведомление, указанное в </w:t>
      </w:r>
      <w:hyperlink w:anchor="sub_10176" w:history="1">
        <w:r w:rsidR="007A4B89" w:rsidRPr="00172592">
          <w:rPr>
            <w:sz w:val="28"/>
            <w:szCs w:val="28"/>
          </w:rPr>
          <w:t>подпункте «е»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рассматрива</w:t>
      </w:r>
      <w:r w:rsidR="0067459E" w:rsidRPr="00172592">
        <w:rPr>
          <w:sz w:val="28"/>
          <w:szCs w:val="28"/>
        </w:rPr>
        <w:t xml:space="preserve">ется отделом </w:t>
      </w:r>
      <w:r w:rsidR="003222C3" w:rsidRPr="00172592">
        <w:rPr>
          <w:sz w:val="28"/>
          <w:szCs w:val="28"/>
        </w:rPr>
        <w:t xml:space="preserve">государственной службы, </w:t>
      </w:r>
      <w:r w:rsidR="0067459E" w:rsidRPr="00172592">
        <w:rPr>
          <w:sz w:val="28"/>
          <w:szCs w:val="28"/>
        </w:rPr>
        <w:t>кадров</w:t>
      </w:r>
      <w:r w:rsidR="003222C3" w:rsidRPr="00172592">
        <w:rPr>
          <w:sz w:val="28"/>
          <w:szCs w:val="28"/>
        </w:rPr>
        <w:t xml:space="preserve"> и наград</w:t>
      </w:r>
      <w:r w:rsidRPr="00172592">
        <w:rPr>
          <w:sz w:val="28"/>
          <w:szCs w:val="28"/>
        </w:rPr>
        <w:t xml:space="preserve">, </w:t>
      </w:r>
      <w:proofErr w:type="gramStart"/>
      <w:r w:rsidRPr="00172592">
        <w:rPr>
          <w:sz w:val="28"/>
          <w:szCs w:val="28"/>
        </w:rPr>
        <w:t>который</w:t>
      </w:r>
      <w:proofErr w:type="gramEnd"/>
      <w:r w:rsidRPr="00172592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гра</w:t>
      </w:r>
      <w:r w:rsidR="007A4B89" w:rsidRPr="00172592">
        <w:rPr>
          <w:sz w:val="28"/>
          <w:szCs w:val="28"/>
        </w:rPr>
        <w:t>жданской службы в Министерстве</w:t>
      </w:r>
      <w:r w:rsidRPr="00172592">
        <w:rPr>
          <w:sz w:val="28"/>
          <w:szCs w:val="28"/>
        </w:rPr>
        <w:t xml:space="preserve">, требований </w:t>
      </w:r>
      <w:hyperlink r:id="rId23" w:history="1">
        <w:r w:rsidRPr="00172592">
          <w:rPr>
            <w:sz w:val="28"/>
            <w:szCs w:val="28"/>
          </w:rPr>
          <w:t>статьи 12</w:t>
        </w:r>
      </w:hyperlink>
      <w:r w:rsidR="0067459E" w:rsidRPr="00172592">
        <w:rPr>
          <w:sz w:val="28"/>
          <w:szCs w:val="28"/>
        </w:rPr>
        <w:t xml:space="preserve"> Федерального закона №</w:t>
      </w:r>
      <w:r w:rsidRPr="00172592">
        <w:rPr>
          <w:sz w:val="28"/>
          <w:szCs w:val="28"/>
        </w:rPr>
        <w:t> 273-ФЗ.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174"/>
      <w:bookmarkEnd w:id="47"/>
      <w:r w:rsidRPr="00172592">
        <w:rPr>
          <w:sz w:val="28"/>
          <w:szCs w:val="28"/>
        </w:rPr>
        <w:t xml:space="preserve">17.4. </w:t>
      </w:r>
      <w:proofErr w:type="gramStart"/>
      <w:r w:rsidRPr="00172592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11731" w:history="1">
        <w:r w:rsidR="007A4B89" w:rsidRPr="00172592">
          <w:rPr>
            <w:sz w:val="28"/>
            <w:szCs w:val="28"/>
          </w:rPr>
          <w:t>абзаце втором подпункта «в»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или уведомлений, указанных в </w:t>
      </w:r>
      <w:hyperlink w:anchor="sub_101705" w:history="1">
        <w:r w:rsidR="007A4B89" w:rsidRPr="00172592">
          <w:rPr>
            <w:sz w:val="28"/>
            <w:szCs w:val="28"/>
          </w:rPr>
          <w:t>абзаце пятом подпункта «в»</w:t>
        </w:r>
        <w:r w:rsidRPr="00172592">
          <w:rPr>
            <w:sz w:val="28"/>
            <w:szCs w:val="28"/>
          </w:rPr>
          <w:t xml:space="preserve"> </w:t>
        </w:r>
      </w:hyperlink>
      <w:r w:rsidRPr="00172592">
        <w:rPr>
          <w:sz w:val="28"/>
          <w:szCs w:val="28"/>
        </w:rPr>
        <w:t xml:space="preserve">и </w:t>
      </w:r>
      <w:hyperlink w:anchor="sub_10176" w:history="1">
        <w:r w:rsidR="007A4B89" w:rsidRPr="00172592">
          <w:rPr>
            <w:sz w:val="28"/>
            <w:szCs w:val="28"/>
          </w:rPr>
          <w:t>подпункте «е»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должностные</w:t>
      </w:r>
      <w:r w:rsidR="0067459E" w:rsidRPr="00172592">
        <w:rPr>
          <w:sz w:val="28"/>
          <w:szCs w:val="28"/>
        </w:rPr>
        <w:t xml:space="preserve"> лица отдела </w:t>
      </w:r>
      <w:r w:rsidR="003222C3" w:rsidRPr="00172592">
        <w:rPr>
          <w:sz w:val="28"/>
          <w:szCs w:val="28"/>
        </w:rPr>
        <w:t xml:space="preserve">государственной службы, </w:t>
      </w:r>
      <w:r w:rsidR="0067459E" w:rsidRPr="00172592">
        <w:rPr>
          <w:sz w:val="28"/>
          <w:szCs w:val="28"/>
        </w:rPr>
        <w:t>кадров</w:t>
      </w:r>
      <w:r w:rsidRPr="00172592">
        <w:rPr>
          <w:sz w:val="28"/>
          <w:szCs w:val="28"/>
        </w:rPr>
        <w:t xml:space="preserve"> </w:t>
      </w:r>
      <w:r w:rsidR="003222C3" w:rsidRPr="00172592">
        <w:rPr>
          <w:sz w:val="28"/>
          <w:szCs w:val="28"/>
        </w:rPr>
        <w:t xml:space="preserve">и наград </w:t>
      </w:r>
      <w:r w:rsidRPr="00172592">
        <w:rPr>
          <w:sz w:val="28"/>
          <w:szCs w:val="28"/>
        </w:rPr>
        <w:t>имеют право проводить собеседование с гражданским служащим (работником), представившим обращение или уведомление, получать от него</w:t>
      </w:r>
      <w:r w:rsidR="003222C3" w:rsidRPr="00172592">
        <w:rPr>
          <w:sz w:val="28"/>
          <w:szCs w:val="28"/>
        </w:rPr>
        <w:t xml:space="preserve"> письменные пояснения, а руководитель</w:t>
      </w:r>
      <w:proofErr w:type="gramEnd"/>
      <w:r w:rsidR="003222C3" w:rsidRPr="00172592">
        <w:rPr>
          <w:sz w:val="28"/>
          <w:szCs w:val="28"/>
        </w:rPr>
        <w:t xml:space="preserve"> Аппарата</w:t>
      </w:r>
      <w:r w:rsidRPr="00172592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</w:t>
      </w:r>
      <w:r w:rsidRPr="00172592">
        <w:rPr>
          <w:sz w:val="28"/>
          <w:szCs w:val="28"/>
        </w:rPr>
        <w:lastRenderedPageBreak/>
        <w:t>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18"/>
      <w:bookmarkEnd w:id="48"/>
      <w:r w:rsidRPr="00172592">
        <w:rPr>
          <w:sz w:val="28"/>
          <w:szCs w:val="28"/>
        </w:rP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181"/>
      <w:bookmarkEnd w:id="49"/>
      <w:r w:rsidRPr="00172592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181" w:history="1">
        <w:r w:rsidRPr="00172592">
          <w:rPr>
            <w:sz w:val="28"/>
            <w:szCs w:val="28"/>
          </w:rPr>
          <w:t>пунктами 18.1</w:t>
        </w:r>
      </w:hyperlink>
      <w:r w:rsidRPr="00172592">
        <w:rPr>
          <w:sz w:val="28"/>
          <w:szCs w:val="28"/>
        </w:rPr>
        <w:t xml:space="preserve"> и </w:t>
      </w:r>
      <w:hyperlink w:anchor="sub_1182" w:history="1">
        <w:r w:rsidRPr="00172592">
          <w:rPr>
            <w:sz w:val="28"/>
            <w:szCs w:val="28"/>
          </w:rPr>
          <w:t>18.2</w:t>
        </w:r>
      </w:hyperlink>
      <w:r w:rsidRPr="00172592">
        <w:rPr>
          <w:sz w:val="28"/>
          <w:szCs w:val="28"/>
        </w:rPr>
        <w:t xml:space="preserve"> настоящего Положения;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182"/>
      <w:bookmarkEnd w:id="50"/>
      <w:r w:rsidRPr="00172592">
        <w:rPr>
          <w:sz w:val="28"/>
          <w:szCs w:val="28"/>
        </w:rPr>
        <w:t>б) организует ознакомление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ее заседании, с информацией, поступи</w:t>
      </w:r>
      <w:r w:rsidR="0067459E" w:rsidRPr="00172592">
        <w:rPr>
          <w:sz w:val="28"/>
          <w:szCs w:val="28"/>
        </w:rPr>
        <w:t>вшей в отдел кадров</w:t>
      </w:r>
      <w:r w:rsidRPr="00172592">
        <w:rPr>
          <w:sz w:val="28"/>
          <w:szCs w:val="28"/>
        </w:rPr>
        <w:t>, и с результатами проведенной проверки;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0183"/>
      <w:bookmarkEnd w:id="51"/>
      <w:r w:rsidRPr="00172592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43" w:history="1">
        <w:r w:rsidR="007A4B89" w:rsidRPr="00172592">
          <w:rPr>
            <w:sz w:val="28"/>
            <w:szCs w:val="28"/>
          </w:rPr>
          <w:t>подпункте «в»</w:t>
        </w:r>
        <w:r w:rsidRPr="00172592">
          <w:rPr>
            <w:sz w:val="28"/>
            <w:szCs w:val="28"/>
          </w:rPr>
          <w:t xml:space="preserve"> пункта 14</w:t>
        </w:r>
      </w:hyperlink>
      <w:r w:rsidRPr="00172592">
        <w:rPr>
          <w:sz w:val="28"/>
          <w:szCs w:val="28"/>
        </w:rPr>
        <w:t xml:space="preserve"> настоящего Положения, принимает решение об удовлетворении (отказе в удовлетворении) ходатайств, а также о рассмотрении (отказе в рассмотрении) на заседании Комиссии дополнительных материалов.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181"/>
      <w:bookmarkEnd w:id="52"/>
      <w:r w:rsidRPr="00172592">
        <w:rPr>
          <w:sz w:val="28"/>
          <w:szCs w:val="28"/>
        </w:rPr>
        <w:t xml:space="preserve">18.1. Заседания Комиссии по рассмотрению заявлений, указанных в </w:t>
      </w:r>
      <w:hyperlink w:anchor="sub_111732" w:history="1">
        <w:r w:rsidRPr="00172592">
          <w:rPr>
            <w:sz w:val="28"/>
            <w:szCs w:val="28"/>
          </w:rPr>
          <w:t>абзацах третьем</w:t>
        </w:r>
      </w:hyperlink>
      <w:r w:rsidRPr="00172592">
        <w:rPr>
          <w:sz w:val="28"/>
          <w:szCs w:val="28"/>
        </w:rPr>
        <w:t xml:space="preserve"> и </w:t>
      </w:r>
      <w:hyperlink w:anchor="sub_111733" w:history="1">
        <w:r w:rsidR="007A4B89" w:rsidRPr="00172592">
          <w:rPr>
            <w:sz w:val="28"/>
            <w:szCs w:val="28"/>
          </w:rPr>
          <w:t>четвертом подпункта «в»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как правило, проводятся не позднее одного месяца со дня истечения срока, установленного для представления гражданскими служащими (работниками) сведений о доходах, об имуществе и обязательствах имущественного характера.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182"/>
      <w:bookmarkEnd w:id="53"/>
      <w:r w:rsidRPr="00172592">
        <w:rPr>
          <w:sz w:val="28"/>
          <w:szCs w:val="28"/>
        </w:rPr>
        <w:t xml:space="preserve">18.2. Уведомление, указанное в </w:t>
      </w:r>
      <w:hyperlink w:anchor="sub_10176" w:history="1">
        <w:r w:rsidR="007A4B89" w:rsidRPr="00172592">
          <w:rPr>
            <w:sz w:val="28"/>
            <w:szCs w:val="28"/>
          </w:rPr>
          <w:t>подпункте «е»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19"/>
      <w:bookmarkEnd w:id="54"/>
      <w:r w:rsidRPr="00172592">
        <w:rPr>
          <w:sz w:val="28"/>
          <w:szCs w:val="28"/>
        </w:rPr>
        <w:t>19. Заседание Комиссии проводится, как правило, в присутствии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</w:t>
      </w:r>
      <w:r w:rsidR="003222C3" w:rsidRPr="00172592">
        <w:rPr>
          <w:sz w:val="28"/>
          <w:szCs w:val="28"/>
        </w:rPr>
        <w:t>жданской службы в Аппарат</w:t>
      </w:r>
      <w:r w:rsidR="0067459E" w:rsidRPr="00172592">
        <w:rPr>
          <w:sz w:val="28"/>
          <w:szCs w:val="28"/>
        </w:rPr>
        <w:t>е</w:t>
      </w:r>
      <w:r w:rsidRPr="00172592">
        <w:rPr>
          <w:sz w:val="28"/>
          <w:szCs w:val="28"/>
        </w:rPr>
        <w:t xml:space="preserve">. О намерении лично присутствовать на заседании Комиссии гражданский служащий (работник) или гражданин указывает в обращении, заявлении или уведомлении, представленном в соответствии с </w:t>
      </w:r>
      <w:hyperlink w:anchor="sub_10173" w:history="1">
        <w:r w:rsidR="007A4B89" w:rsidRPr="00172592">
          <w:rPr>
            <w:sz w:val="28"/>
            <w:szCs w:val="28"/>
          </w:rPr>
          <w:t>подпунктом «в»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020"/>
      <w:bookmarkEnd w:id="55"/>
      <w:r w:rsidRPr="00172592">
        <w:rPr>
          <w:sz w:val="28"/>
          <w:szCs w:val="28"/>
        </w:rPr>
        <w:t>20. Заседание Комиссии может проводиться в отсутствие гражданского служащего (работника) или гражданина в случае: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021"/>
      <w:bookmarkEnd w:id="56"/>
      <w:proofErr w:type="gramStart"/>
      <w:r w:rsidRPr="00172592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73" w:history="1">
        <w:r w:rsidR="007A4B89" w:rsidRPr="00172592">
          <w:rPr>
            <w:sz w:val="28"/>
            <w:szCs w:val="28"/>
          </w:rPr>
          <w:t>подпунктом «в»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не содержится указания о намерении гражданского служащего (работника) или гражданина лично присутствовать на заседании комиссии;</w:t>
      </w:r>
      <w:proofErr w:type="gramEnd"/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0022"/>
      <w:bookmarkEnd w:id="57"/>
      <w:r w:rsidRPr="00172592">
        <w:rPr>
          <w:sz w:val="28"/>
          <w:szCs w:val="28"/>
        </w:rPr>
        <w:t xml:space="preserve">б) если гражданский служащий (работник) или гражданин, намеревающийся лично присутствовать на заседании комиссии и надлежащим </w:t>
      </w:r>
      <w:r w:rsidRPr="00172592">
        <w:rPr>
          <w:sz w:val="28"/>
          <w:szCs w:val="28"/>
        </w:rPr>
        <w:lastRenderedPageBreak/>
        <w:t>образом извещенный о времени и месте его проведения, не явился на заседание Комиссии.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021"/>
      <w:bookmarkEnd w:id="58"/>
      <w:r w:rsidRPr="00172592">
        <w:rPr>
          <w:sz w:val="28"/>
          <w:szCs w:val="28"/>
        </w:rPr>
        <w:t>21. На заседании Комиссии заслушиваются пояснения гражданского служащего (работника) или гражданина, замещавшего должность гра</w:t>
      </w:r>
      <w:r w:rsidR="007065BB" w:rsidRPr="00172592">
        <w:rPr>
          <w:sz w:val="28"/>
          <w:szCs w:val="28"/>
        </w:rPr>
        <w:t>жданской службы в Аппарат</w:t>
      </w:r>
      <w:r w:rsidR="003D10F7" w:rsidRPr="00172592">
        <w:rPr>
          <w:sz w:val="28"/>
          <w:szCs w:val="28"/>
        </w:rPr>
        <w:t>е</w:t>
      </w:r>
      <w:r w:rsidRPr="00172592">
        <w:rPr>
          <w:sz w:val="28"/>
          <w:szCs w:val="28"/>
        </w:rPr>
        <w:t xml:space="preserve">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022"/>
      <w:bookmarkEnd w:id="59"/>
      <w:r w:rsidRPr="00172592">
        <w:rPr>
          <w:sz w:val="28"/>
          <w:szCs w:val="28"/>
        </w:rPr>
        <w:t>22. Члены Комиссии и лица, участвовавшие в заседании Комиссии, не вправе разглашать сведения, ставшие им известными, относительно рассматриваемых вопросов в ходе работы Комиссии.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023"/>
      <w:bookmarkEnd w:id="60"/>
      <w:r w:rsidRPr="00172592">
        <w:rPr>
          <w:sz w:val="28"/>
          <w:szCs w:val="28"/>
        </w:rPr>
        <w:t xml:space="preserve">23. По итогам рассмотрения вопроса, указанного в </w:t>
      </w:r>
      <w:hyperlink w:anchor="sub_1712" w:history="1">
        <w:r w:rsidR="00E827CB" w:rsidRPr="00172592">
          <w:rPr>
            <w:sz w:val="28"/>
            <w:szCs w:val="28"/>
          </w:rPr>
          <w:t>абзаце втором подпункта «а»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231"/>
      <w:bookmarkEnd w:id="61"/>
      <w:r w:rsidRPr="00172592">
        <w:rPr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24" w:history="1">
        <w:r w:rsidR="00E827CB" w:rsidRPr="00172592">
          <w:rPr>
            <w:sz w:val="28"/>
            <w:szCs w:val="28"/>
          </w:rPr>
          <w:t>подпунктом «а»</w:t>
        </w:r>
        <w:r w:rsidRPr="00172592">
          <w:rPr>
            <w:sz w:val="28"/>
            <w:szCs w:val="28"/>
          </w:rPr>
          <w:t xml:space="preserve"> пункта 1</w:t>
        </w:r>
      </w:hyperlink>
      <w:r w:rsidRPr="00172592">
        <w:rPr>
          <w:sz w:val="28"/>
          <w:szCs w:val="28"/>
        </w:rPr>
        <w:t xml:space="preserve"> Положения, утвержденного </w:t>
      </w:r>
      <w:hyperlink r:id="rId25" w:history="1">
        <w:r w:rsidRPr="00172592">
          <w:rPr>
            <w:sz w:val="28"/>
            <w:szCs w:val="28"/>
          </w:rPr>
          <w:t>Указом</w:t>
        </w:r>
      </w:hyperlink>
      <w:r w:rsidR="003D10F7" w:rsidRPr="00172592">
        <w:rPr>
          <w:sz w:val="28"/>
          <w:szCs w:val="28"/>
        </w:rPr>
        <w:t xml:space="preserve"> №</w:t>
      </w:r>
      <w:r w:rsidRPr="00172592">
        <w:rPr>
          <w:sz w:val="28"/>
          <w:szCs w:val="28"/>
        </w:rPr>
        <w:t> 1065, являются достоверными и полными;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232"/>
      <w:bookmarkEnd w:id="62"/>
      <w:r w:rsidRPr="00172592">
        <w:rPr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26" w:history="1">
        <w:r w:rsidR="00E827CB" w:rsidRPr="00172592">
          <w:rPr>
            <w:sz w:val="28"/>
            <w:szCs w:val="28"/>
          </w:rPr>
          <w:t>подпунктом «а»</w:t>
        </w:r>
        <w:r w:rsidRPr="00172592">
          <w:rPr>
            <w:sz w:val="28"/>
            <w:szCs w:val="28"/>
          </w:rPr>
          <w:t xml:space="preserve"> пункта 1</w:t>
        </w:r>
      </w:hyperlink>
      <w:r w:rsidRPr="00172592">
        <w:rPr>
          <w:sz w:val="28"/>
          <w:szCs w:val="28"/>
        </w:rPr>
        <w:t xml:space="preserve"> Положения, утвержденного </w:t>
      </w:r>
      <w:hyperlink r:id="rId27" w:history="1">
        <w:r w:rsidRPr="00172592">
          <w:rPr>
            <w:sz w:val="28"/>
            <w:szCs w:val="28"/>
          </w:rPr>
          <w:t>Указом</w:t>
        </w:r>
      </w:hyperlink>
      <w:r w:rsidR="003D10F7" w:rsidRPr="00172592">
        <w:rPr>
          <w:sz w:val="28"/>
          <w:szCs w:val="28"/>
        </w:rPr>
        <w:t xml:space="preserve"> №</w:t>
      </w:r>
      <w:r w:rsidRPr="00172592">
        <w:rPr>
          <w:sz w:val="28"/>
          <w:szCs w:val="28"/>
        </w:rPr>
        <w:t> 1065, являются недостоверными и (или) неполными. В этом случ</w:t>
      </w:r>
      <w:r w:rsidR="007065BB" w:rsidRPr="00172592">
        <w:rPr>
          <w:sz w:val="28"/>
          <w:szCs w:val="28"/>
        </w:rPr>
        <w:t>ае Комиссия рекомендует руководителю Аппарата</w:t>
      </w:r>
      <w:r w:rsidRPr="00172592">
        <w:rPr>
          <w:sz w:val="28"/>
          <w:szCs w:val="28"/>
        </w:rPr>
        <w:t xml:space="preserve"> применить к указанным в настоящем подпункте лицам конкретную меру ответственности.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024"/>
      <w:bookmarkEnd w:id="63"/>
      <w:r w:rsidRPr="00172592">
        <w:rPr>
          <w:sz w:val="28"/>
          <w:szCs w:val="28"/>
        </w:rPr>
        <w:t xml:space="preserve">24. По итогам рассмотрения вопроса, указанного в </w:t>
      </w:r>
      <w:hyperlink w:anchor="sub_1722" w:history="1">
        <w:r w:rsidR="00E827CB" w:rsidRPr="00172592">
          <w:rPr>
            <w:sz w:val="28"/>
            <w:szCs w:val="28"/>
          </w:rPr>
          <w:t>абзаце втором подпункта «б»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241"/>
      <w:bookmarkEnd w:id="64"/>
      <w:r w:rsidRPr="00172592">
        <w:rPr>
          <w:sz w:val="28"/>
          <w:szCs w:val="28"/>
        </w:rPr>
        <w:t xml:space="preserve">а) установить, что сведения, представленные работником в соответствии с </w:t>
      </w:r>
      <w:hyperlink r:id="rId28" w:history="1">
        <w:r w:rsidRPr="00172592">
          <w:rPr>
            <w:sz w:val="28"/>
            <w:szCs w:val="28"/>
          </w:rPr>
          <w:t>пунктом 1</w:t>
        </w:r>
      </w:hyperlink>
      <w:r w:rsidRPr="00172592">
        <w:rPr>
          <w:sz w:val="28"/>
          <w:szCs w:val="28"/>
        </w:rPr>
        <w:t xml:space="preserve"> Положения, являются достоверными и полными;</w:t>
      </w:r>
    </w:p>
    <w:p w:rsidR="003615E2" w:rsidRPr="00172592" w:rsidRDefault="003615E2" w:rsidP="00706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242"/>
      <w:bookmarkEnd w:id="65"/>
      <w:r w:rsidRPr="00172592">
        <w:rPr>
          <w:sz w:val="28"/>
          <w:szCs w:val="28"/>
        </w:rPr>
        <w:t xml:space="preserve">б) установить, что сведения, представленные работником в соответствии с </w:t>
      </w:r>
      <w:hyperlink w:anchor="sub_1001" w:history="1">
        <w:r w:rsidRPr="00172592">
          <w:rPr>
            <w:sz w:val="28"/>
            <w:szCs w:val="28"/>
          </w:rPr>
          <w:t>пунктом 1</w:t>
        </w:r>
      </w:hyperlink>
      <w:r w:rsidR="00E827CB" w:rsidRPr="00172592">
        <w:rPr>
          <w:sz w:val="28"/>
          <w:szCs w:val="28"/>
        </w:rPr>
        <w:t xml:space="preserve"> Положения</w:t>
      </w:r>
      <w:r w:rsidRPr="00172592">
        <w:rPr>
          <w:sz w:val="28"/>
          <w:szCs w:val="28"/>
        </w:rPr>
        <w:t>, являются недостоверными и (или) неполными. В этом случ</w:t>
      </w:r>
      <w:r w:rsidR="007065BB" w:rsidRPr="00172592">
        <w:rPr>
          <w:sz w:val="28"/>
          <w:szCs w:val="28"/>
        </w:rPr>
        <w:t>ае Комиссия рекомендует руководителю Аппарата</w:t>
      </w:r>
      <w:r w:rsidRPr="00172592">
        <w:rPr>
          <w:sz w:val="28"/>
          <w:szCs w:val="28"/>
        </w:rPr>
        <w:t xml:space="preserve"> применить к работнику одну из мер юридической ответственности;</w:t>
      </w:r>
      <w:bookmarkStart w:id="67" w:name="sub_1243"/>
      <w:bookmarkEnd w:id="66"/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025"/>
      <w:bookmarkEnd w:id="67"/>
      <w:r w:rsidRPr="00172592">
        <w:rPr>
          <w:sz w:val="28"/>
          <w:szCs w:val="28"/>
        </w:rPr>
        <w:t xml:space="preserve">25. По итогам рассмотрения вопросов, указанных в </w:t>
      </w:r>
      <w:hyperlink w:anchor="sub_1713" w:history="1">
        <w:r w:rsidR="00E827CB" w:rsidRPr="00172592">
          <w:rPr>
            <w:sz w:val="28"/>
            <w:szCs w:val="28"/>
          </w:rPr>
          <w:t>абзаце третьем подпункта «</w:t>
        </w:r>
        <w:r w:rsidRPr="00172592">
          <w:rPr>
            <w:sz w:val="28"/>
            <w:szCs w:val="28"/>
          </w:rPr>
          <w:t>а</w:t>
        </w:r>
      </w:hyperlink>
      <w:r w:rsidR="00E827CB" w:rsidRPr="00172592">
        <w:t>»</w:t>
      </w:r>
      <w:r w:rsidRPr="00172592">
        <w:rPr>
          <w:sz w:val="28"/>
          <w:szCs w:val="28"/>
        </w:rPr>
        <w:t xml:space="preserve"> и </w:t>
      </w:r>
      <w:hyperlink w:anchor="sub_1723" w:history="1">
        <w:r w:rsidR="00E827CB" w:rsidRPr="00172592">
          <w:rPr>
            <w:sz w:val="28"/>
            <w:szCs w:val="28"/>
          </w:rPr>
          <w:t>абзаце третьем подпункта «</w:t>
        </w:r>
        <w:r w:rsidRPr="00172592">
          <w:rPr>
            <w:sz w:val="28"/>
            <w:szCs w:val="28"/>
          </w:rPr>
          <w:t>б</w:t>
        </w:r>
        <w:r w:rsidR="00E827CB" w:rsidRPr="00172592">
          <w:rPr>
            <w:sz w:val="28"/>
            <w:szCs w:val="28"/>
          </w:rPr>
          <w:t>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251"/>
      <w:bookmarkEnd w:id="68"/>
      <w:r w:rsidRPr="00172592">
        <w:rPr>
          <w:sz w:val="28"/>
          <w:szCs w:val="28"/>
        </w:rPr>
        <w:t>а) установить, что гражданский служащий (работник) соблюдал требования к служебному поведению и (или) требования об урегулировании конфликта интересов;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252"/>
      <w:bookmarkEnd w:id="69"/>
      <w:r w:rsidRPr="00172592">
        <w:rPr>
          <w:sz w:val="28"/>
          <w:szCs w:val="28"/>
        </w:rPr>
        <w:t>б) установить, что гражданский слу</w:t>
      </w:r>
      <w:r w:rsidR="007065BB" w:rsidRPr="00172592">
        <w:rPr>
          <w:sz w:val="28"/>
          <w:szCs w:val="28"/>
        </w:rPr>
        <w:t>жащий</w:t>
      </w:r>
      <w:r w:rsidRPr="00172592">
        <w:rPr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</w:t>
      </w:r>
      <w:r w:rsidR="007065BB" w:rsidRPr="00172592">
        <w:rPr>
          <w:sz w:val="28"/>
          <w:szCs w:val="28"/>
        </w:rPr>
        <w:t>иссия рекомендует руководителю Аппарата</w:t>
      </w:r>
      <w:r w:rsidRPr="00172592">
        <w:rPr>
          <w:sz w:val="28"/>
          <w:szCs w:val="28"/>
        </w:rPr>
        <w:t xml:space="preserve"> применить к указанным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интересов;</w:t>
      </w:r>
    </w:p>
    <w:p w:rsidR="003615E2" w:rsidRPr="00172592" w:rsidRDefault="007065BB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253"/>
      <w:bookmarkEnd w:id="70"/>
      <w:r w:rsidRPr="00172592">
        <w:rPr>
          <w:sz w:val="28"/>
          <w:szCs w:val="28"/>
        </w:rPr>
        <w:t xml:space="preserve"> 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026"/>
      <w:bookmarkEnd w:id="71"/>
      <w:r w:rsidRPr="00172592">
        <w:rPr>
          <w:sz w:val="28"/>
          <w:szCs w:val="28"/>
        </w:rPr>
        <w:t xml:space="preserve">26. По итогам рассмотрения вопроса, указанного в </w:t>
      </w:r>
      <w:hyperlink w:anchor="sub_111731" w:history="1">
        <w:r w:rsidR="00E827CB" w:rsidRPr="00172592">
          <w:rPr>
            <w:sz w:val="28"/>
            <w:szCs w:val="28"/>
          </w:rPr>
          <w:t>абзаце втором подпункта «</w:t>
        </w:r>
        <w:r w:rsidRPr="00172592">
          <w:rPr>
            <w:sz w:val="28"/>
            <w:szCs w:val="28"/>
          </w:rPr>
          <w:t>в</w:t>
        </w:r>
        <w:r w:rsidR="00E827CB" w:rsidRPr="00172592">
          <w:rPr>
            <w:sz w:val="28"/>
            <w:szCs w:val="28"/>
          </w:rPr>
          <w:t>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261"/>
      <w:bookmarkEnd w:id="72"/>
      <w:r w:rsidRPr="00172592">
        <w:rPr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</w:t>
      </w:r>
      <w:r w:rsidR="003D10F7" w:rsidRPr="00172592">
        <w:rPr>
          <w:sz w:val="28"/>
          <w:szCs w:val="28"/>
        </w:rPr>
        <w:t xml:space="preserve"> работы на условиях гражданско-</w:t>
      </w:r>
      <w:r w:rsidRPr="00172592">
        <w:rPr>
          <w:sz w:val="28"/>
          <w:szCs w:val="28"/>
        </w:rPr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262"/>
      <w:bookmarkEnd w:id="73"/>
      <w:r w:rsidRPr="00172592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</w:t>
      </w:r>
      <w:r w:rsidR="003D10F7" w:rsidRPr="00172592">
        <w:rPr>
          <w:sz w:val="28"/>
          <w:szCs w:val="28"/>
        </w:rPr>
        <w:t xml:space="preserve"> работы на условиях гражданско-</w:t>
      </w:r>
      <w:r w:rsidRPr="00172592">
        <w:rPr>
          <w:sz w:val="28"/>
          <w:szCs w:val="28"/>
        </w:rPr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027"/>
      <w:bookmarkEnd w:id="74"/>
      <w:r w:rsidRPr="00172592">
        <w:rPr>
          <w:sz w:val="28"/>
          <w:szCs w:val="28"/>
        </w:rPr>
        <w:t xml:space="preserve">27. По итогам рассмотрения вопроса, указанного в </w:t>
      </w:r>
      <w:hyperlink w:anchor="sub_111732" w:history="1">
        <w:r w:rsidR="00E827CB" w:rsidRPr="00172592">
          <w:rPr>
            <w:sz w:val="28"/>
            <w:szCs w:val="28"/>
          </w:rPr>
          <w:t>абзаце третьем подпункта «в»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271"/>
      <w:bookmarkEnd w:id="75"/>
      <w:r w:rsidRPr="00172592">
        <w:rPr>
          <w:sz w:val="28"/>
          <w:szCs w:val="28"/>
        </w:rPr>
        <w:t>а)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272"/>
      <w:bookmarkEnd w:id="76"/>
      <w:r w:rsidRPr="00172592">
        <w:rPr>
          <w:sz w:val="28"/>
          <w:szCs w:val="28"/>
        </w:rPr>
        <w:t>б)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(работнику) принять меры по представлению указанных сведений;</w:t>
      </w:r>
    </w:p>
    <w:p w:rsidR="003615E2" w:rsidRPr="00172592" w:rsidRDefault="003615E2" w:rsidP="00706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273"/>
      <w:bookmarkEnd w:id="77"/>
      <w:r w:rsidRPr="00172592">
        <w:rPr>
          <w:sz w:val="28"/>
          <w:szCs w:val="28"/>
        </w:rPr>
        <w:t>в) признать, что причина непредставления гражданским служ</w:t>
      </w:r>
      <w:r w:rsidR="007065BB" w:rsidRPr="00172592">
        <w:rPr>
          <w:sz w:val="28"/>
          <w:szCs w:val="28"/>
        </w:rPr>
        <w:t xml:space="preserve">ащим </w:t>
      </w:r>
      <w:r w:rsidRPr="00172592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</w:t>
      </w:r>
      <w:r w:rsidR="007065BB" w:rsidRPr="00172592">
        <w:rPr>
          <w:sz w:val="28"/>
          <w:szCs w:val="28"/>
        </w:rPr>
        <w:t>миссия рекомендует руководителю Аппарата</w:t>
      </w:r>
      <w:r w:rsidRPr="00172592">
        <w:rPr>
          <w:sz w:val="28"/>
          <w:szCs w:val="28"/>
        </w:rPr>
        <w:t xml:space="preserve"> применить к указанным лицам конкретную меру ответственности;</w:t>
      </w:r>
      <w:bookmarkStart w:id="79" w:name="sub_1274"/>
      <w:bookmarkEnd w:id="78"/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1028"/>
      <w:bookmarkEnd w:id="79"/>
      <w:r w:rsidRPr="00172592">
        <w:rPr>
          <w:sz w:val="28"/>
          <w:szCs w:val="28"/>
        </w:rPr>
        <w:t xml:space="preserve">28. По итогам рассмотрения вопроса, указанного в </w:t>
      </w:r>
      <w:hyperlink w:anchor="sub_111733" w:history="1">
        <w:r w:rsidR="00E827CB" w:rsidRPr="00172592">
          <w:rPr>
            <w:sz w:val="28"/>
            <w:szCs w:val="28"/>
          </w:rPr>
          <w:t>абзаце четвертом подпункта «</w:t>
        </w:r>
        <w:r w:rsidRPr="00172592">
          <w:rPr>
            <w:sz w:val="28"/>
            <w:szCs w:val="28"/>
          </w:rPr>
          <w:t>в</w:t>
        </w:r>
        <w:r w:rsidR="00E827CB" w:rsidRPr="00172592">
          <w:rPr>
            <w:sz w:val="28"/>
            <w:szCs w:val="28"/>
          </w:rPr>
          <w:t>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1281"/>
      <w:bookmarkEnd w:id="80"/>
      <w:r w:rsidRPr="00172592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9" w:history="1">
        <w:r w:rsidRPr="00172592">
          <w:rPr>
            <w:sz w:val="28"/>
            <w:szCs w:val="28"/>
          </w:rPr>
          <w:t>Федерального закона</w:t>
        </w:r>
      </w:hyperlink>
      <w:r w:rsidR="003D10F7" w:rsidRPr="00172592">
        <w:rPr>
          <w:sz w:val="28"/>
          <w:szCs w:val="28"/>
        </w:rPr>
        <w:t xml:space="preserve"> «</w:t>
      </w:r>
      <w:r w:rsidRPr="0017259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D10F7" w:rsidRPr="00172592">
        <w:rPr>
          <w:sz w:val="28"/>
          <w:szCs w:val="28"/>
        </w:rPr>
        <w:t>нными финансовыми инструментами»</w:t>
      </w:r>
      <w:r w:rsidRPr="00172592">
        <w:rPr>
          <w:sz w:val="28"/>
          <w:szCs w:val="28"/>
        </w:rPr>
        <w:t>, являются объективными и уважительными;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282"/>
      <w:bookmarkEnd w:id="81"/>
      <w:r w:rsidRPr="00172592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0" w:history="1">
        <w:r w:rsidRPr="00172592">
          <w:rPr>
            <w:sz w:val="28"/>
            <w:szCs w:val="28"/>
          </w:rPr>
          <w:t>Федерального закона</w:t>
        </w:r>
      </w:hyperlink>
      <w:r w:rsidR="003D10F7" w:rsidRPr="00172592">
        <w:rPr>
          <w:sz w:val="28"/>
          <w:szCs w:val="28"/>
        </w:rPr>
        <w:t xml:space="preserve"> «</w:t>
      </w:r>
      <w:r w:rsidRPr="0017259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="003D10F7" w:rsidRPr="00172592">
        <w:rPr>
          <w:sz w:val="28"/>
          <w:szCs w:val="28"/>
        </w:rPr>
        <w:t>овыми инструментами»</w:t>
      </w:r>
      <w:r w:rsidRPr="00172592">
        <w:rPr>
          <w:sz w:val="28"/>
          <w:szCs w:val="28"/>
        </w:rPr>
        <w:t>, не являются объективными и уважительными. В этом</w:t>
      </w:r>
      <w:r w:rsidR="007065BB" w:rsidRPr="00172592">
        <w:rPr>
          <w:sz w:val="28"/>
          <w:szCs w:val="28"/>
        </w:rPr>
        <w:t xml:space="preserve"> случае Комиссия рекомендует руководителю Аппарата</w:t>
      </w:r>
      <w:r w:rsidRPr="00172592">
        <w:rPr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029"/>
      <w:bookmarkEnd w:id="82"/>
      <w:r w:rsidRPr="00172592">
        <w:rPr>
          <w:sz w:val="28"/>
          <w:szCs w:val="28"/>
        </w:rPr>
        <w:lastRenderedPageBreak/>
        <w:t xml:space="preserve">29. По итогам рассмотрения вопроса, указанного в </w:t>
      </w:r>
      <w:hyperlink w:anchor="sub_101705" w:history="1">
        <w:r w:rsidR="00E827CB" w:rsidRPr="00172592">
          <w:rPr>
            <w:sz w:val="28"/>
            <w:szCs w:val="28"/>
          </w:rPr>
          <w:t>абзаце пятом подпункта «в»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291"/>
      <w:bookmarkEnd w:id="83"/>
      <w:r w:rsidRPr="00172592">
        <w:rPr>
          <w:sz w:val="28"/>
          <w:szCs w:val="28"/>
        </w:rPr>
        <w:t>а) признать, что при исполнении гражданским служащим (работником) должностных обязанностей конфликт интересов отсутствует;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292"/>
      <w:bookmarkEnd w:id="84"/>
      <w:r w:rsidRPr="00172592">
        <w:rPr>
          <w:sz w:val="28"/>
          <w:szCs w:val="28"/>
        </w:rPr>
        <w:t>б) признать, что при исполнении гражданским служащим (работником)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принять меры об урегулировании конфликта интересов или по недопущению его возникновения;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293"/>
      <w:bookmarkEnd w:id="85"/>
      <w:r w:rsidRPr="00172592">
        <w:rPr>
          <w:sz w:val="28"/>
          <w:szCs w:val="28"/>
        </w:rPr>
        <w:t>в) признать, что гражданский служащий (работник) не соблюдал требования об урегулировании конфликта интересов. В этом случае Комисси</w:t>
      </w:r>
      <w:r w:rsidR="007065BB" w:rsidRPr="00172592">
        <w:rPr>
          <w:sz w:val="28"/>
          <w:szCs w:val="28"/>
        </w:rPr>
        <w:t>я рекомендует руководителю Аппарата</w:t>
      </w:r>
      <w:r w:rsidRPr="00172592">
        <w:rPr>
          <w:sz w:val="28"/>
          <w:szCs w:val="28"/>
        </w:rPr>
        <w:t xml:space="preserve"> применить к указанному лицу конкретную меру ответственности.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030"/>
      <w:bookmarkEnd w:id="86"/>
      <w:r w:rsidRPr="00172592">
        <w:rPr>
          <w:sz w:val="28"/>
          <w:szCs w:val="28"/>
        </w:rPr>
        <w:t xml:space="preserve">30. По итогам рассмотрения вопроса, предусмотренного </w:t>
      </w:r>
      <w:hyperlink w:anchor="sub_10174" w:history="1">
        <w:r w:rsidR="00E827CB" w:rsidRPr="00172592">
          <w:rPr>
            <w:sz w:val="28"/>
            <w:szCs w:val="28"/>
          </w:rPr>
          <w:t>подпунктом «г»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031"/>
      <w:bookmarkEnd w:id="87"/>
      <w:r w:rsidRPr="00172592">
        <w:rPr>
          <w:sz w:val="28"/>
          <w:szCs w:val="28"/>
        </w:rPr>
        <w:t xml:space="preserve">31. По итогам рассмотрения вопроса, указанного в </w:t>
      </w:r>
      <w:hyperlink w:anchor="sub_10175" w:history="1">
        <w:r w:rsidR="00E827CB" w:rsidRPr="00172592">
          <w:rPr>
            <w:sz w:val="28"/>
            <w:szCs w:val="28"/>
          </w:rPr>
          <w:t>подпункте «д»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331"/>
      <w:bookmarkEnd w:id="88"/>
      <w:r w:rsidRPr="00172592">
        <w:rPr>
          <w:sz w:val="28"/>
          <w:szCs w:val="28"/>
        </w:rPr>
        <w:t xml:space="preserve">а) признать, что сведения, представленные гражданским служащим (работником) в соответствии с </w:t>
      </w:r>
      <w:hyperlink r:id="rId31" w:history="1">
        <w:r w:rsidRPr="00172592">
          <w:rPr>
            <w:sz w:val="28"/>
            <w:szCs w:val="28"/>
          </w:rPr>
          <w:t>частью 1 статьи 3</w:t>
        </w:r>
      </w:hyperlink>
      <w:r w:rsidR="003D10F7" w:rsidRPr="00172592">
        <w:rPr>
          <w:sz w:val="28"/>
          <w:szCs w:val="28"/>
        </w:rPr>
        <w:t xml:space="preserve"> Федерального закона №</w:t>
      </w:r>
      <w:r w:rsidRPr="00172592">
        <w:rPr>
          <w:sz w:val="28"/>
          <w:szCs w:val="28"/>
        </w:rPr>
        <w:t> 230-ФЗ, являются достоверными и полными;</w:t>
      </w:r>
    </w:p>
    <w:p w:rsidR="003615E2" w:rsidRPr="00172592" w:rsidRDefault="003615E2" w:rsidP="00706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332"/>
      <w:bookmarkEnd w:id="89"/>
      <w:r w:rsidRPr="00172592">
        <w:rPr>
          <w:sz w:val="28"/>
          <w:szCs w:val="28"/>
        </w:rPr>
        <w:t>б) признать, что сведения, представленные гражданским служ</w:t>
      </w:r>
      <w:r w:rsidR="007065BB" w:rsidRPr="00172592">
        <w:rPr>
          <w:sz w:val="28"/>
          <w:szCs w:val="28"/>
        </w:rPr>
        <w:t>ащим</w:t>
      </w:r>
      <w:r w:rsidRPr="00172592">
        <w:rPr>
          <w:sz w:val="28"/>
          <w:szCs w:val="28"/>
        </w:rPr>
        <w:t xml:space="preserve"> в соответствии с </w:t>
      </w:r>
      <w:hyperlink r:id="rId32" w:history="1">
        <w:r w:rsidRPr="00172592">
          <w:rPr>
            <w:sz w:val="28"/>
            <w:szCs w:val="28"/>
          </w:rPr>
          <w:t>частью 1 статьи 3</w:t>
        </w:r>
      </w:hyperlink>
      <w:r w:rsidRPr="00172592">
        <w:rPr>
          <w:sz w:val="28"/>
          <w:szCs w:val="28"/>
        </w:rPr>
        <w:t xml:space="preserve"> Федерального закон</w:t>
      </w:r>
      <w:r w:rsidR="003D10F7" w:rsidRPr="00172592">
        <w:rPr>
          <w:sz w:val="28"/>
          <w:szCs w:val="28"/>
        </w:rPr>
        <w:t>а №</w:t>
      </w:r>
      <w:r w:rsidRPr="00172592">
        <w:rPr>
          <w:sz w:val="28"/>
          <w:szCs w:val="28"/>
        </w:rPr>
        <w:t> 230-ФЗ, являются недостоверными и (или) неполными. В этом случ</w:t>
      </w:r>
      <w:r w:rsidR="007065BB" w:rsidRPr="00172592">
        <w:rPr>
          <w:sz w:val="28"/>
          <w:szCs w:val="28"/>
        </w:rPr>
        <w:t>ае Комиссия рекомендует руководителю Аппарата</w:t>
      </w:r>
      <w:r w:rsidRPr="00172592">
        <w:rPr>
          <w:sz w:val="28"/>
          <w:szCs w:val="28"/>
        </w:rPr>
        <w:t xml:space="preserve"> применить к указанным лицам конкретную меру ответственности и (или) направить материалы, полученные в результате осуществления </w:t>
      </w:r>
      <w:proofErr w:type="gramStart"/>
      <w:r w:rsidRPr="00172592">
        <w:rPr>
          <w:sz w:val="28"/>
          <w:szCs w:val="28"/>
        </w:rPr>
        <w:t>контроля за</w:t>
      </w:r>
      <w:proofErr w:type="gramEnd"/>
      <w:r w:rsidRPr="00172592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компетенцией;</w:t>
      </w:r>
      <w:bookmarkStart w:id="91" w:name="sub_1333"/>
      <w:bookmarkEnd w:id="90"/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032"/>
      <w:bookmarkEnd w:id="91"/>
      <w:r w:rsidRPr="00172592">
        <w:rPr>
          <w:sz w:val="28"/>
          <w:szCs w:val="28"/>
        </w:rPr>
        <w:t xml:space="preserve">32. По итогам рассмотрения вопроса, указанного в </w:t>
      </w:r>
      <w:hyperlink w:anchor="sub_10176" w:history="1">
        <w:r w:rsidR="00E827CB" w:rsidRPr="00172592">
          <w:rPr>
            <w:sz w:val="28"/>
            <w:szCs w:val="28"/>
          </w:rPr>
          <w:t>подпункте «е»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</w:t>
      </w:r>
      <w:r w:rsidR="007065BB" w:rsidRPr="00172592">
        <w:rPr>
          <w:sz w:val="28"/>
          <w:szCs w:val="28"/>
        </w:rPr>
        <w:t>жданской службы в Аппарат</w:t>
      </w:r>
      <w:r w:rsidR="003D10F7" w:rsidRPr="00172592">
        <w:rPr>
          <w:sz w:val="28"/>
          <w:szCs w:val="28"/>
        </w:rPr>
        <w:t>е</w:t>
      </w:r>
      <w:r w:rsidRPr="00172592">
        <w:rPr>
          <w:sz w:val="28"/>
          <w:szCs w:val="28"/>
        </w:rPr>
        <w:t>, одно из следующих решений: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321"/>
      <w:bookmarkEnd w:id="92"/>
      <w:r w:rsidRPr="00172592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1322"/>
      <w:bookmarkEnd w:id="93"/>
      <w:r w:rsidRPr="00172592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172592">
          <w:rPr>
            <w:sz w:val="28"/>
            <w:szCs w:val="28"/>
          </w:rPr>
          <w:t>статьи 12</w:t>
        </w:r>
      </w:hyperlink>
      <w:r w:rsidR="003D10F7" w:rsidRPr="00172592">
        <w:rPr>
          <w:sz w:val="28"/>
          <w:szCs w:val="28"/>
        </w:rPr>
        <w:t xml:space="preserve"> Федерального закона №</w:t>
      </w:r>
      <w:r w:rsidRPr="00172592">
        <w:rPr>
          <w:sz w:val="28"/>
          <w:szCs w:val="28"/>
        </w:rPr>
        <w:t> 273-ФЗ. В этом случ</w:t>
      </w:r>
      <w:r w:rsidR="007065BB" w:rsidRPr="00172592">
        <w:rPr>
          <w:sz w:val="28"/>
          <w:szCs w:val="28"/>
        </w:rPr>
        <w:t>ае Комиссия рекомендует руководителю Аппарата</w:t>
      </w:r>
      <w:r w:rsidRPr="00172592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1033"/>
      <w:bookmarkEnd w:id="94"/>
      <w:r w:rsidRPr="00172592">
        <w:rPr>
          <w:sz w:val="28"/>
          <w:szCs w:val="28"/>
        </w:rPr>
        <w:t xml:space="preserve">33. По итогам рассмотрения вопросов, указанных в </w:t>
      </w:r>
      <w:hyperlink w:anchor="sub_10171" w:history="1">
        <w:r w:rsidR="00225FE9" w:rsidRPr="00172592">
          <w:rPr>
            <w:sz w:val="28"/>
            <w:szCs w:val="28"/>
          </w:rPr>
          <w:t>подпунктах «</w:t>
        </w:r>
        <w:r w:rsidRPr="00172592">
          <w:rPr>
            <w:sz w:val="28"/>
            <w:szCs w:val="28"/>
          </w:rPr>
          <w:t>а</w:t>
        </w:r>
      </w:hyperlink>
      <w:r w:rsidR="00225FE9" w:rsidRPr="00172592">
        <w:t>»</w:t>
      </w:r>
      <w:r w:rsidRPr="00172592">
        <w:rPr>
          <w:sz w:val="28"/>
          <w:szCs w:val="28"/>
        </w:rPr>
        <w:t xml:space="preserve">, </w:t>
      </w:r>
      <w:hyperlink w:anchor="sub_10172" w:history="1">
        <w:r w:rsidR="00225FE9" w:rsidRPr="00172592">
          <w:rPr>
            <w:sz w:val="28"/>
            <w:szCs w:val="28"/>
          </w:rPr>
          <w:t>«</w:t>
        </w:r>
        <w:proofErr w:type="gramStart"/>
        <w:r w:rsidRPr="00172592">
          <w:rPr>
            <w:sz w:val="28"/>
            <w:szCs w:val="28"/>
          </w:rPr>
          <w:t>б</w:t>
        </w:r>
        <w:proofErr w:type="gramEnd"/>
      </w:hyperlink>
      <w:r w:rsidR="00225FE9" w:rsidRPr="00172592">
        <w:t>»</w:t>
      </w:r>
      <w:r w:rsidRPr="00172592">
        <w:rPr>
          <w:sz w:val="28"/>
          <w:szCs w:val="28"/>
        </w:rPr>
        <w:t xml:space="preserve">, </w:t>
      </w:r>
      <w:hyperlink w:anchor="sub_10173" w:history="1">
        <w:r w:rsidR="00225FE9" w:rsidRPr="00172592">
          <w:rPr>
            <w:sz w:val="28"/>
            <w:szCs w:val="28"/>
          </w:rPr>
          <w:t>«</w:t>
        </w:r>
        <w:r w:rsidRPr="00172592">
          <w:rPr>
            <w:sz w:val="28"/>
            <w:szCs w:val="28"/>
          </w:rPr>
          <w:t>в</w:t>
        </w:r>
      </w:hyperlink>
      <w:r w:rsidR="00225FE9" w:rsidRPr="00172592">
        <w:t>»</w:t>
      </w:r>
      <w:r w:rsidRPr="00172592">
        <w:rPr>
          <w:sz w:val="28"/>
          <w:szCs w:val="28"/>
        </w:rPr>
        <w:t xml:space="preserve">, </w:t>
      </w:r>
      <w:hyperlink w:anchor="sub_10175" w:history="1">
        <w:r w:rsidR="00225FE9" w:rsidRPr="00172592">
          <w:rPr>
            <w:sz w:val="28"/>
            <w:szCs w:val="28"/>
          </w:rPr>
          <w:t>«</w:t>
        </w:r>
        <w:r w:rsidRPr="00172592">
          <w:rPr>
            <w:sz w:val="28"/>
            <w:szCs w:val="28"/>
          </w:rPr>
          <w:t>д</w:t>
        </w:r>
      </w:hyperlink>
      <w:r w:rsidR="00225FE9" w:rsidRPr="00172592">
        <w:t>»</w:t>
      </w:r>
      <w:r w:rsidRPr="00172592">
        <w:rPr>
          <w:sz w:val="28"/>
          <w:szCs w:val="28"/>
        </w:rPr>
        <w:t xml:space="preserve"> и </w:t>
      </w:r>
      <w:hyperlink w:anchor="sub_10176" w:history="1">
        <w:r w:rsidR="00225FE9" w:rsidRPr="00172592">
          <w:rPr>
            <w:sz w:val="28"/>
            <w:szCs w:val="28"/>
          </w:rPr>
          <w:t>«</w:t>
        </w:r>
        <w:r w:rsidRPr="00172592">
          <w:rPr>
            <w:sz w:val="28"/>
            <w:szCs w:val="28"/>
          </w:rPr>
          <w:t>е</w:t>
        </w:r>
        <w:r w:rsidR="00225FE9" w:rsidRPr="00172592">
          <w:rPr>
            <w:sz w:val="28"/>
            <w:szCs w:val="28"/>
          </w:rPr>
          <w:t>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3" w:history="1">
        <w:r w:rsidRPr="00172592">
          <w:rPr>
            <w:sz w:val="28"/>
            <w:szCs w:val="28"/>
          </w:rPr>
          <w:t xml:space="preserve">пунктами 23 - </w:t>
        </w:r>
        <w:r w:rsidRPr="00172592">
          <w:rPr>
            <w:sz w:val="28"/>
            <w:szCs w:val="28"/>
          </w:rPr>
          <w:lastRenderedPageBreak/>
          <w:t>29</w:t>
        </w:r>
      </w:hyperlink>
      <w:r w:rsidRPr="00172592">
        <w:rPr>
          <w:sz w:val="28"/>
          <w:szCs w:val="28"/>
        </w:rPr>
        <w:t xml:space="preserve">, </w:t>
      </w:r>
      <w:hyperlink w:anchor="sub_1031" w:history="1">
        <w:r w:rsidRPr="00172592">
          <w:rPr>
            <w:sz w:val="28"/>
            <w:szCs w:val="28"/>
          </w:rPr>
          <w:t>31</w:t>
        </w:r>
      </w:hyperlink>
      <w:r w:rsidRPr="00172592">
        <w:rPr>
          <w:sz w:val="28"/>
          <w:szCs w:val="28"/>
        </w:rPr>
        <w:t xml:space="preserve"> и </w:t>
      </w:r>
      <w:hyperlink w:anchor="sub_1032" w:history="1">
        <w:r w:rsidRPr="00172592">
          <w:rPr>
            <w:sz w:val="28"/>
            <w:szCs w:val="28"/>
          </w:rPr>
          <w:t xml:space="preserve">32 </w:t>
        </w:r>
      </w:hyperlink>
      <w:r w:rsidRPr="00172592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1034"/>
      <w:bookmarkEnd w:id="95"/>
      <w:r w:rsidRPr="00172592">
        <w:rPr>
          <w:sz w:val="28"/>
          <w:szCs w:val="28"/>
        </w:rPr>
        <w:t>34. Для исполнения решений Комиссии могут быть подготовлены проект</w:t>
      </w:r>
      <w:r w:rsidR="007065BB" w:rsidRPr="00172592">
        <w:rPr>
          <w:sz w:val="28"/>
          <w:szCs w:val="28"/>
        </w:rPr>
        <w:t>ы решений или поручений руководителя Аппарата</w:t>
      </w:r>
      <w:r w:rsidRPr="00172592">
        <w:rPr>
          <w:sz w:val="28"/>
          <w:szCs w:val="28"/>
        </w:rPr>
        <w:t>, которые в установленном порядке предста</w:t>
      </w:r>
      <w:r w:rsidR="00802075" w:rsidRPr="00172592">
        <w:rPr>
          <w:sz w:val="28"/>
          <w:szCs w:val="28"/>
        </w:rPr>
        <w:t>вляются на рассмотрение руководителя Аппарата</w:t>
      </w:r>
      <w:r w:rsidRPr="00172592">
        <w:rPr>
          <w:sz w:val="28"/>
          <w:szCs w:val="28"/>
        </w:rPr>
        <w:t>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1035"/>
      <w:bookmarkEnd w:id="96"/>
      <w:r w:rsidRPr="00172592">
        <w:rPr>
          <w:sz w:val="28"/>
          <w:szCs w:val="28"/>
        </w:rPr>
        <w:t xml:space="preserve">35. Решения Комиссии по вопросам, указанным в </w:t>
      </w:r>
      <w:hyperlink w:anchor="sub_1017" w:history="1">
        <w:r w:rsidRPr="00172592">
          <w:rPr>
            <w:sz w:val="28"/>
            <w:szCs w:val="28"/>
          </w:rPr>
          <w:t>пункте 17</w:t>
        </w:r>
      </w:hyperlink>
      <w:r w:rsidRPr="0017259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1036"/>
      <w:bookmarkEnd w:id="97"/>
      <w:r w:rsidRPr="00172592">
        <w:rPr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sub_111731" w:history="1">
        <w:r w:rsidR="00225FE9" w:rsidRPr="00172592">
          <w:rPr>
            <w:sz w:val="28"/>
            <w:szCs w:val="28"/>
          </w:rPr>
          <w:t>абзаце втором подпункта «</w:t>
        </w:r>
        <w:r w:rsidRPr="00172592">
          <w:rPr>
            <w:sz w:val="28"/>
            <w:szCs w:val="28"/>
          </w:rPr>
          <w:t>в</w:t>
        </w:r>
        <w:r w:rsidR="00225FE9" w:rsidRPr="00172592">
          <w:rPr>
            <w:sz w:val="28"/>
            <w:szCs w:val="28"/>
          </w:rPr>
          <w:t>»</w:t>
        </w:r>
        <w:r w:rsidRPr="00172592">
          <w:rPr>
            <w:sz w:val="28"/>
            <w:szCs w:val="28"/>
          </w:rPr>
          <w:t xml:space="preserve"> пункта 17</w:t>
        </w:r>
      </w:hyperlink>
      <w:r w:rsidR="00802075" w:rsidRPr="00172592">
        <w:rPr>
          <w:sz w:val="28"/>
          <w:szCs w:val="28"/>
        </w:rPr>
        <w:t xml:space="preserve"> настоящего Положения, для руководителя Аппарата</w:t>
      </w:r>
      <w:r w:rsidRPr="00172592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225FE9" w:rsidRPr="00172592">
        <w:rPr>
          <w:sz w:val="28"/>
          <w:szCs w:val="28"/>
        </w:rPr>
        <w:t>ного в абзаце втором подпункта «в»</w:t>
      </w:r>
      <w:r w:rsidRPr="00172592">
        <w:rPr>
          <w:sz w:val="28"/>
          <w:szCs w:val="28"/>
        </w:rPr>
        <w:t xml:space="preserve"> пункта 17 настоящего Положения, носит обязательный характер.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1037"/>
      <w:bookmarkEnd w:id="98"/>
      <w:r w:rsidRPr="00172592">
        <w:rPr>
          <w:sz w:val="28"/>
          <w:szCs w:val="28"/>
        </w:rPr>
        <w:t>37. В протоколе заседания Комиссии указываются: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10185"/>
      <w:bookmarkEnd w:id="99"/>
      <w:r w:rsidRPr="00172592">
        <w:rPr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1371"/>
      <w:bookmarkEnd w:id="100"/>
      <w:r w:rsidRPr="0017259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1372"/>
      <w:bookmarkEnd w:id="101"/>
      <w:r w:rsidRPr="00172592">
        <w:rPr>
          <w:sz w:val="28"/>
          <w:szCs w:val="28"/>
        </w:rPr>
        <w:t>в) предъявляемые к гражданскому служащему (работнику) претензии, материалы, на которых они основываются;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1373"/>
      <w:bookmarkEnd w:id="102"/>
      <w:r w:rsidRPr="00172592">
        <w:rPr>
          <w:sz w:val="28"/>
          <w:szCs w:val="28"/>
        </w:rPr>
        <w:t>г) содержание пояснений гражданского служащего (работника) и других лиц по существу предъявляемых претензий;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1374"/>
      <w:bookmarkEnd w:id="103"/>
      <w:r w:rsidRPr="00172592">
        <w:rPr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1375"/>
      <w:bookmarkEnd w:id="104"/>
      <w:r w:rsidRPr="00172592">
        <w:rPr>
          <w:sz w:val="28"/>
          <w:szCs w:val="28"/>
        </w:rPr>
        <w:t>е) источник информации, содержащей основания для проведения заседания Комиссии, дата поступ</w:t>
      </w:r>
      <w:r w:rsidR="00802075" w:rsidRPr="00172592">
        <w:rPr>
          <w:sz w:val="28"/>
          <w:szCs w:val="28"/>
        </w:rPr>
        <w:t>ления информации в Аппарат</w:t>
      </w:r>
      <w:r w:rsidRPr="00172592">
        <w:rPr>
          <w:sz w:val="28"/>
          <w:szCs w:val="28"/>
        </w:rPr>
        <w:t>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1376"/>
      <w:bookmarkEnd w:id="105"/>
      <w:r w:rsidRPr="00172592">
        <w:rPr>
          <w:sz w:val="28"/>
          <w:szCs w:val="28"/>
        </w:rPr>
        <w:t>ж) другие сведения;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1377"/>
      <w:bookmarkEnd w:id="106"/>
      <w:r w:rsidRPr="00172592">
        <w:rPr>
          <w:sz w:val="28"/>
          <w:szCs w:val="28"/>
        </w:rPr>
        <w:t>з) результаты голосования;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1378"/>
      <w:bookmarkEnd w:id="107"/>
      <w:r w:rsidRPr="00172592">
        <w:rPr>
          <w:sz w:val="28"/>
          <w:szCs w:val="28"/>
        </w:rPr>
        <w:t>и) решение и обоснование его принятия.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1038"/>
      <w:bookmarkEnd w:id="108"/>
      <w:r w:rsidRPr="00172592">
        <w:rPr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(работник).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1039"/>
      <w:bookmarkEnd w:id="109"/>
      <w:r w:rsidRPr="00172592">
        <w:rPr>
          <w:sz w:val="28"/>
          <w:szCs w:val="28"/>
        </w:rPr>
        <w:t>39. Копии протокола заседания Комиссии в 7-дневный срок со дня з</w:t>
      </w:r>
      <w:r w:rsidR="00802075" w:rsidRPr="00172592">
        <w:rPr>
          <w:sz w:val="28"/>
          <w:szCs w:val="28"/>
        </w:rPr>
        <w:t>аседания направляются руководителю Аппарата</w:t>
      </w:r>
      <w:r w:rsidRPr="00172592">
        <w:rPr>
          <w:sz w:val="28"/>
          <w:szCs w:val="28"/>
        </w:rPr>
        <w:t>, полностью или в виде выписок из него - гражданскому служащему (работнику), а также по решению Комиссии - иным заинтересованным лицам.</w:t>
      </w:r>
    </w:p>
    <w:p w:rsidR="003615E2" w:rsidRPr="00172592" w:rsidRDefault="00802075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1040"/>
      <w:bookmarkEnd w:id="110"/>
      <w:r w:rsidRPr="00172592">
        <w:rPr>
          <w:sz w:val="28"/>
          <w:szCs w:val="28"/>
        </w:rPr>
        <w:t xml:space="preserve">40. </w:t>
      </w:r>
      <w:proofErr w:type="gramStart"/>
      <w:r w:rsidRPr="00172592">
        <w:rPr>
          <w:sz w:val="28"/>
          <w:szCs w:val="28"/>
        </w:rPr>
        <w:t>Руководитель Аппарата</w:t>
      </w:r>
      <w:r w:rsidR="003615E2" w:rsidRPr="00172592">
        <w:rPr>
          <w:sz w:val="28"/>
          <w:szCs w:val="28"/>
        </w:rPr>
        <w:t xml:space="preserve"> по результатам рассмотрения копии протокола заседания Комиссии вправе учесть в пределах своей </w:t>
      </w:r>
      <w:r w:rsidR="002F44DB" w:rsidRPr="00172592">
        <w:rPr>
          <w:sz w:val="28"/>
          <w:szCs w:val="28"/>
        </w:rPr>
        <w:t>компетенции,</w:t>
      </w:r>
      <w:r w:rsidR="003615E2" w:rsidRPr="00172592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3615E2" w:rsidRPr="00172592">
        <w:rPr>
          <w:sz w:val="28"/>
          <w:szCs w:val="28"/>
        </w:rPr>
        <w:lastRenderedPageBreak/>
        <w:t xml:space="preserve">гражданскому служащему (работнику) мер ответственности, предусмотренных </w:t>
      </w:r>
      <w:hyperlink r:id="rId34" w:history="1">
        <w:r w:rsidR="003615E2" w:rsidRPr="00172592">
          <w:rPr>
            <w:sz w:val="28"/>
            <w:szCs w:val="28"/>
          </w:rPr>
          <w:t>Федеральным законом</w:t>
        </w:r>
      </w:hyperlink>
      <w:r w:rsidR="002F44DB" w:rsidRPr="00172592">
        <w:rPr>
          <w:sz w:val="28"/>
          <w:szCs w:val="28"/>
        </w:rPr>
        <w:t xml:space="preserve"> от 27 июля 2004 г. № 79-ФЗ «</w:t>
      </w:r>
      <w:r w:rsidR="003615E2" w:rsidRPr="00172592">
        <w:rPr>
          <w:sz w:val="28"/>
          <w:szCs w:val="28"/>
        </w:rPr>
        <w:t>О государственной гражданс</w:t>
      </w:r>
      <w:r w:rsidR="002F44DB" w:rsidRPr="00172592">
        <w:rPr>
          <w:sz w:val="28"/>
          <w:szCs w:val="28"/>
        </w:rPr>
        <w:t>кой службе Российской Федерации»</w:t>
      </w:r>
      <w:r w:rsidR="003615E2" w:rsidRPr="00172592">
        <w:rPr>
          <w:sz w:val="28"/>
          <w:szCs w:val="28"/>
        </w:rPr>
        <w:t xml:space="preserve">, </w:t>
      </w:r>
      <w:hyperlink r:id="rId35" w:history="1">
        <w:r w:rsidR="003615E2" w:rsidRPr="00172592">
          <w:rPr>
            <w:sz w:val="28"/>
            <w:szCs w:val="28"/>
          </w:rPr>
          <w:t>трудовым законодательством</w:t>
        </w:r>
      </w:hyperlink>
      <w:r w:rsidR="003615E2" w:rsidRPr="00172592">
        <w:rPr>
          <w:sz w:val="28"/>
          <w:szCs w:val="28"/>
        </w:rPr>
        <w:t xml:space="preserve"> Российской Федерации </w:t>
      </w:r>
      <w:r w:rsidR="002F44DB" w:rsidRPr="00172592">
        <w:rPr>
          <w:sz w:val="28"/>
          <w:szCs w:val="28"/>
        </w:rPr>
        <w:t xml:space="preserve">и Чеченской Республики </w:t>
      </w:r>
      <w:r w:rsidR="003615E2" w:rsidRPr="00172592">
        <w:rPr>
          <w:sz w:val="28"/>
          <w:szCs w:val="28"/>
        </w:rPr>
        <w:t>и иными нормативными правовыми актами, содержащими нормы трудового</w:t>
      </w:r>
      <w:proofErr w:type="gramEnd"/>
      <w:r w:rsidR="003615E2" w:rsidRPr="00172592">
        <w:rPr>
          <w:sz w:val="28"/>
          <w:szCs w:val="28"/>
        </w:rPr>
        <w:t xml:space="preserve"> права. О рассмотрении рекомендаций Комисс</w:t>
      </w:r>
      <w:r w:rsidRPr="00172592">
        <w:rPr>
          <w:sz w:val="28"/>
          <w:szCs w:val="28"/>
        </w:rPr>
        <w:t>ии и принятом решении руководитель Аппарата</w:t>
      </w:r>
      <w:r w:rsidR="003615E2" w:rsidRPr="00172592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копии протокола заседания Комиссии.</w:t>
      </w:r>
    </w:p>
    <w:bookmarkEnd w:id="111"/>
    <w:p w:rsidR="003615E2" w:rsidRPr="00172592" w:rsidRDefault="00802075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2592">
        <w:rPr>
          <w:sz w:val="28"/>
          <w:szCs w:val="28"/>
        </w:rPr>
        <w:t>Решение руководителя Аппарата</w:t>
      </w:r>
      <w:r w:rsidR="003615E2" w:rsidRPr="00172592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2" w:name="sub_1041"/>
      <w:r w:rsidRPr="00172592">
        <w:rPr>
          <w:sz w:val="28"/>
          <w:szCs w:val="28"/>
        </w:rPr>
        <w:t>41. В случае установления Комиссией признаков дисциплинарного проступка в действиях (бездействии) гражданского служащего (работника) информация о</w:t>
      </w:r>
      <w:r w:rsidR="00802075" w:rsidRPr="00172592">
        <w:rPr>
          <w:sz w:val="28"/>
          <w:szCs w:val="28"/>
        </w:rPr>
        <w:t>б этом представляется руководителю Аппарата</w:t>
      </w:r>
      <w:r w:rsidRPr="00172592">
        <w:rPr>
          <w:sz w:val="28"/>
          <w:szCs w:val="28"/>
        </w:rPr>
        <w:t xml:space="preserve"> для решения вопроса о применении к гражданскому служащему (работнику) мер ответственности, предусмотренных нормативными правовыми актами Российской Федерации.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1042"/>
      <w:bookmarkEnd w:id="112"/>
      <w:r w:rsidRPr="00172592">
        <w:rPr>
          <w:sz w:val="28"/>
          <w:szCs w:val="28"/>
        </w:rPr>
        <w:t xml:space="preserve">42. </w:t>
      </w:r>
      <w:proofErr w:type="gramStart"/>
      <w:r w:rsidRPr="00172592">
        <w:rPr>
          <w:sz w:val="28"/>
          <w:szCs w:val="28"/>
        </w:rPr>
        <w:t>В случае установления Комиссией факта совершения гражданским служащим (работником) действия (бездействии),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незамедлительно.</w:t>
      </w:r>
      <w:proofErr w:type="gramEnd"/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1043"/>
      <w:bookmarkEnd w:id="113"/>
      <w:r w:rsidRPr="00172592">
        <w:rPr>
          <w:sz w:val="28"/>
          <w:szCs w:val="28"/>
        </w:rPr>
        <w:t>43. Копия протокола заседания Комиссии или выписка из него приобщается к личному делу гражданского служащего (работника),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1044"/>
      <w:bookmarkEnd w:id="114"/>
      <w:r w:rsidRPr="00172592">
        <w:rPr>
          <w:sz w:val="28"/>
          <w:szCs w:val="28"/>
        </w:rPr>
        <w:t xml:space="preserve">44. </w:t>
      </w:r>
      <w:proofErr w:type="gramStart"/>
      <w:r w:rsidRPr="00172592">
        <w:rPr>
          <w:sz w:val="28"/>
          <w:szCs w:val="28"/>
        </w:rPr>
        <w:t>Выписка из решения Комиссии, заверенная подписью секретаря К</w:t>
      </w:r>
      <w:r w:rsidR="00802075" w:rsidRPr="00172592">
        <w:rPr>
          <w:sz w:val="28"/>
          <w:szCs w:val="28"/>
        </w:rPr>
        <w:t>омиссии и печатью руководителя Аппарата</w:t>
      </w:r>
      <w:r w:rsidRPr="00172592">
        <w:rPr>
          <w:sz w:val="28"/>
          <w:szCs w:val="28"/>
        </w:rPr>
        <w:t>, вручается гражданину, замещавшему должность гра</w:t>
      </w:r>
      <w:r w:rsidR="00802075" w:rsidRPr="00172592">
        <w:rPr>
          <w:sz w:val="28"/>
          <w:szCs w:val="28"/>
        </w:rPr>
        <w:t>жданской службы в Аппарат</w:t>
      </w:r>
      <w:r w:rsidR="002F44DB" w:rsidRPr="00172592">
        <w:rPr>
          <w:sz w:val="28"/>
          <w:szCs w:val="28"/>
        </w:rPr>
        <w:t>е</w:t>
      </w:r>
      <w:r w:rsidRPr="00172592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sub_111731" w:history="1">
        <w:r w:rsidR="00225FE9" w:rsidRPr="00172592">
          <w:rPr>
            <w:sz w:val="28"/>
            <w:szCs w:val="28"/>
          </w:rPr>
          <w:t>абзаце втором подпункта «</w:t>
        </w:r>
        <w:r w:rsidRPr="00172592">
          <w:rPr>
            <w:sz w:val="28"/>
            <w:szCs w:val="28"/>
          </w:rPr>
          <w:t>в</w:t>
        </w:r>
        <w:r w:rsidR="00225FE9" w:rsidRPr="00172592">
          <w:rPr>
            <w:sz w:val="28"/>
            <w:szCs w:val="28"/>
          </w:rPr>
          <w:t>»</w:t>
        </w:r>
        <w:r w:rsidRPr="00172592">
          <w:rPr>
            <w:sz w:val="28"/>
            <w:szCs w:val="28"/>
          </w:rPr>
          <w:t xml:space="preserve"> пункта 17</w:t>
        </w:r>
      </w:hyperlink>
      <w:r w:rsidRPr="00172592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172592">
        <w:rPr>
          <w:sz w:val="28"/>
          <w:szCs w:val="28"/>
        </w:rPr>
        <w:t xml:space="preserve"> Комиссии.</w:t>
      </w:r>
    </w:p>
    <w:p w:rsidR="003615E2" w:rsidRPr="00172592" w:rsidRDefault="003615E2" w:rsidP="00361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1045"/>
      <w:bookmarkEnd w:id="115"/>
      <w:r w:rsidRPr="00172592">
        <w:rPr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2F44DB" w:rsidRPr="00172592">
        <w:rPr>
          <w:sz w:val="28"/>
          <w:szCs w:val="28"/>
        </w:rPr>
        <w:t>ются секретарем Комиссии</w:t>
      </w:r>
      <w:r w:rsidRPr="00172592">
        <w:rPr>
          <w:sz w:val="28"/>
          <w:szCs w:val="28"/>
        </w:rPr>
        <w:t>.</w:t>
      </w:r>
    </w:p>
    <w:bookmarkEnd w:id="116"/>
    <w:p w:rsidR="00A21639" w:rsidRPr="00172592" w:rsidRDefault="00A21639" w:rsidP="00FF5959">
      <w:pPr>
        <w:spacing w:line="240" w:lineRule="atLeast"/>
        <w:contextualSpacing/>
        <w:rPr>
          <w:sz w:val="28"/>
          <w:szCs w:val="28"/>
        </w:rPr>
      </w:pPr>
    </w:p>
    <w:p w:rsidR="00A21639" w:rsidRPr="00172592" w:rsidRDefault="00A21639" w:rsidP="00FF5959">
      <w:pPr>
        <w:spacing w:line="240" w:lineRule="atLeast"/>
        <w:contextualSpacing/>
        <w:rPr>
          <w:sz w:val="28"/>
          <w:szCs w:val="28"/>
        </w:rPr>
      </w:pPr>
    </w:p>
    <w:p w:rsidR="00A21639" w:rsidRPr="00172592" w:rsidRDefault="00A21639" w:rsidP="00FF5959">
      <w:pPr>
        <w:spacing w:line="240" w:lineRule="atLeast"/>
        <w:contextualSpacing/>
        <w:rPr>
          <w:sz w:val="28"/>
          <w:szCs w:val="28"/>
        </w:rPr>
      </w:pPr>
    </w:p>
    <w:p w:rsidR="00A21639" w:rsidRPr="00172592" w:rsidRDefault="00A21639" w:rsidP="00FF5959">
      <w:pPr>
        <w:spacing w:line="240" w:lineRule="atLeast"/>
        <w:contextualSpacing/>
        <w:rPr>
          <w:sz w:val="28"/>
          <w:szCs w:val="28"/>
        </w:rPr>
      </w:pPr>
    </w:p>
    <w:p w:rsidR="00A21639" w:rsidRPr="00172592" w:rsidRDefault="00A21639" w:rsidP="00FF5959">
      <w:pPr>
        <w:spacing w:line="240" w:lineRule="atLeast"/>
        <w:contextualSpacing/>
        <w:rPr>
          <w:sz w:val="28"/>
          <w:szCs w:val="28"/>
        </w:rPr>
      </w:pPr>
    </w:p>
    <w:p w:rsidR="00547E81" w:rsidRPr="00172592" w:rsidRDefault="00032650" w:rsidP="00172592">
      <w:pPr>
        <w:spacing w:line="240" w:lineRule="atLeast"/>
        <w:contextualSpacing/>
        <w:rPr>
          <w:sz w:val="28"/>
          <w:szCs w:val="28"/>
        </w:rPr>
      </w:pPr>
      <w:r w:rsidRPr="00172592">
        <w:rPr>
          <w:sz w:val="28"/>
          <w:szCs w:val="28"/>
        </w:rPr>
        <w:t xml:space="preserve"> </w:t>
      </w:r>
    </w:p>
    <w:sectPr w:rsidR="00547E81" w:rsidRPr="00172592" w:rsidSect="003615E2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482"/>
    <w:multiLevelType w:val="hybridMultilevel"/>
    <w:tmpl w:val="72ACC0B0"/>
    <w:lvl w:ilvl="0" w:tplc="996EA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C085E"/>
    <w:multiLevelType w:val="hybridMultilevel"/>
    <w:tmpl w:val="593260AA"/>
    <w:lvl w:ilvl="0" w:tplc="8D9C09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487694"/>
    <w:multiLevelType w:val="hybridMultilevel"/>
    <w:tmpl w:val="1FE4E306"/>
    <w:lvl w:ilvl="0" w:tplc="60E80E04">
      <w:start w:val="4"/>
      <w:numFmt w:val="decimal"/>
      <w:lvlText w:val="%1."/>
      <w:lvlJc w:val="left"/>
      <w:pPr>
        <w:ind w:left="13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1AF01E7B"/>
    <w:multiLevelType w:val="multilevel"/>
    <w:tmpl w:val="0192AA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0F3270F"/>
    <w:multiLevelType w:val="multilevel"/>
    <w:tmpl w:val="30E426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3434045"/>
    <w:multiLevelType w:val="multilevel"/>
    <w:tmpl w:val="DC7AF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34A679F"/>
    <w:multiLevelType w:val="multilevel"/>
    <w:tmpl w:val="412CB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2C3C83"/>
    <w:multiLevelType w:val="hybridMultilevel"/>
    <w:tmpl w:val="59C691C4"/>
    <w:lvl w:ilvl="0" w:tplc="3A042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6B23E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FDA846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8EDA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C56F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214C00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3FAB04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7CCEC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5AE80E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1F08E8"/>
    <w:multiLevelType w:val="multilevel"/>
    <w:tmpl w:val="33E40020"/>
    <w:lvl w:ilvl="0">
      <w:start w:val="1"/>
      <w:numFmt w:val="decimal"/>
      <w:pStyle w:val="1"/>
      <w:lvlText w:val="%1."/>
      <w:lvlJc w:val="left"/>
      <w:pPr>
        <w:ind w:left="1000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1432" w:hanging="864"/>
      </w:pPr>
    </w:lvl>
    <w:lvl w:ilvl="4">
      <w:start w:val="1"/>
      <w:numFmt w:val="decimal"/>
      <w:pStyle w:val="5"/>
      <w:lvlText w:val="%1.%2.%3.%4.%5"/>
      <w:lvlJc w:val="left"/>
      <w:pPr>
        <w:ind w:left="1576" w:hanging="1008"/>
      </w:pPr>
    </w:lvl>
    <w:lvl w:ilvl="5">
      <w:start w:val="1"/>
      <w:numFmt w:val="decimal"/>
      <w:pStyle w:val="6"/>
      <w:lvlText w:val="%1.%2.%3.%4.%5.%6"/>
      <w:lvlJc w:val="left"/>
      <w:pPr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ind w:left="18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52" w:hanging="1584"/>
      </w:pPr>
    </w:lvl>
  </w:abstractNum>
  <w:abstractNum w:abstractNumId="9">
    <w:nsid w:val="51E57C10"/>
    <w:multiLevelType w:val="multilevel"/>
    <w:tmpl w:val="1764C2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61500DBF"/>
    <w:multiLevelType w:val="multilevel"/>
    <w:tmpl w:val="C7823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71A23250"/>
    <w:multiLevelType w:val="multilevel"/>
    <w:tmpl w:val="0DE09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160FA1"/>
    <w:multiLevelType w:val="hybridMultilevel"/>
    <w:tmpl w:val="EB76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1E7E"/>
    <w:rsid w:val="00003C21"/>
    <w:rsid w:val="0000615E"/>
    <w:rsid w:val="0000778F"/>
    <w:rsid w:val="00014A94"/>
    <w:rsid w:val="000215F5"/>
    <w:rsid w:val="00024635"/>
    <w:rsid w:val="00025D24"/>
    <w:rsid w:val="00032650"/>
    <w:rsid w:val="00033832"/>
    <w:rsid w:val="000370B4"/>
    <w:rsid w:val="0005339B"/>
    <w:rsid w:val="0006208F"/>
    <w:rsid w:val="000727D4"/>
    <w:rsid w:val="000B730A"/>
    <w:rsid w:val="000C153C"/>
    <w:rsid w:val="000C188C"/>
    <w:rsid w:val="000E08E8"/>
    <w:rsid w:val="000E781F"/>
    <w:rsid w:val="000F1657"/>
    <w:rsid w:val="001147DB"/>
    <w:rsid w:val="00123584"/>
    <w:rsid w:val="00137BF7"/>
    <w:rsid w:val="00154740"/>
    <w:rsid w:val="00157D8C"/>
    <w:rsid w:val="00163682"/>
    <w:rsid w:val="00172592"/>
    <w:rsid w:val="00177B62"/>
    <w:rsid w:val="001B75C0"/>
    <w:rsid w:val="00225FE9"/>
    <w:rsid w:val="0023158E"/>
    <w:rsid w:val="00251137"/>
    <w:rsid w:val="00272BF1"/>
    <w:rsid w:val="00281E7E"/>
    <w:rsid w:val="002851A7"/>
    <w:rsid w:val="0028640E"/>
    <w:rsid w:val="002A5D60"/>
    <w:rsid w:val="002A69E8"/>
    <w:rsid w:val="002C5461"/>
    <w:rsid w:val="002C5EC4"/>
    <w:rsid w:val="002D2DC2"/>
    <w:rsid w:val="002E1AA8"/>
    <w:rsid w:val="002F44DB"/>
    <w:rsid w:val="002F5FFA"/>
    <w:rsid w:val="002F7856"/>
    <w:rsid w:val="00307977"/>
    <w:rsid w:val="003222C3"/>
    <w:rsid w:val="0032248A"/>
    <w:rsid w:val="00330A34"/>
    <w:rsid w:val="003323CE"/>
    <w:rsid w:val="003437D2"/>
    <w:rsid w:val="00347849"/>
    <w:rsid w:val="003569B7"/>
    <w:rsid w:val="003615E2"/>
    <w:rsid w:val="003633F5"/>
    <w:rsid w:val="0036463D"/>
    <w:rsid w:val="003727CD"/>
    <w:rsid w:val="003B16C9"/>
    <w:rsid w:val="003C24B6"/>
    <w:rsid w:val="003D05D9"/>
    <w:rsid w:val="003D10F7"/>
    <w:rsid w:val="003F529A"/>
    <w:rsid w:val="00402A08"/>
    <w:rsid w:val="004061A0"/>
    <w:rsid w:val="00410E40"/>
    <w:rsid w:val="004167BB"/>
    <w:rsid w:val="00426B70"/>
    <w:rsid w:val="004514E3"/>
    <w:rsid w:val="00471A66"/>
    <w:rsid w:val="0047290A"/>
    <w:rsid w:val="004A45DC"/>
    <w:rsid w:val="004D4257"/>
    <w:rsid w:val="004D5307"/>
    <w:rsid w:val="004D7B71"/>
    <w:rsid w:val="004E2033"/>
    <w:rsid w:val="004E323D"/>
    <w:rsid w:val="004F3327"/>
    <w:rsid w:val="00542158"/>
    <w:rsid w:val="00547E81"/>
    <w:rsid w:val="005606C0"/>
    <w:rsid w:val="00596A2F"/>
    <w:rsid w:val="005A1A12"/>
    <w:rsid w:val="005C5E8F"/>
    <w:rsid w:val="00601FC4"/>
    <w:rsid w:val="00602370"/>
    <w:rsid w:val="00614E85"/>
    <w:rsid w:val="006368BF"/>
    <w:rsid w:val="00640165"/>
    <w:rsid w:val="00644179"/>
    <w:rsid w:val="0065701E"/>
    <w:rsid w:val="00662B4F"/>
    <w:rsid w:val="006660C3"/>
    <w:rsid w:val="00667477"/>
    <w:rsid w:val="00667616"/>
    <w:rsid w:val="00671F88"/>
    <w:rsid w:val="0067459E"/>
    <w:rsid w:val="00676379"/>
    <w:rsid w:val="0068028E"/>
    <w:rsid w:val="00685169"/>
    <w:rsid w:val="006927C9"/>
    <w:rsid w:val="006A2CE7"/>
    <w:rsid w:val="006A322C"/>
    <w:rsid w:val="006A5994"/>
    <w:rsid w:val="006B1107"/>
    <w:rsid w:val="006B6276"/>
    <w:rsid w:val="006C0E59"/>
    <w:rsid w:val="006D13CE"/>
    <w:rsid w:val="006D3C58"/>
    <w:rsid w:val="006E3FBE"/>
    <w:rsid w:val="006E5CF5"/>
    <w:rsid w:val="007065BB"/>
    <w:rsid w:val="007221AB"/>
    <w:rsid w:val="00726B58"/>
    <w:rsid w:val="00733F6A"/>
    <w:rsid w:val="00734032"/>
    <w:rsid w:val="007535ED"/>
    <w:rsid w:val="00764A08"/>
    <w:rsid w:val="0078141D"/>
    <w:rsid w:val="0078697D"/>
    <w:rsid w:val="0079294F"/>
    <w:rsid w:val="007A2F3F"/>
    <w:rsid w:val="007A380E"/>
    <w:rsid w:val="007A4B89"/>
    <w:rsid w:val="007C127C"/>
    <w:rsid w:val="007C1EE3"/>
    <w:rsid w:val="007D2991"/>
    <w:rsid w:val="007E3017"/>
    <w:rsid w:val="00802075"/>
    <w:rsid w:val="008226CF"/>
    <w:rsid w:val="00847D9D"/>
    <w:rsid w:val="00847DF7"/>
    <w:rsid w:val="0085128E"/>
    <w:rsid w:val="008536EF"/>
    <w:rsid w:val="00854E80"/>
    <w:rsid w:val="0089230F"/>
    <w:rsid w:val="00897AB2"/>
    <w:rsid w:val="008A47A9"/>
    <w:rsid w:val="008C089C"/>
    <w:rsid w:val="008D6D1F"/>
    <w:rsid w:val="0092452A"/>
    <w:rsid w:val="009247E0"/>
    <w:rsid w:val="009538C8"/>
    <w:rsid w:val="009746F0"/>
    <w:rsid w:val="0099659D"/>
    <w:rsid w:val="009A3671"/>
    <w:rsid w:val="009A58E1"/>
    <w:rsid w:val="009A7F37"/>
    <w:rsid w:val="009C61DF"/>
    <w:rsid w:val="009F181C"/>
    <w:rsid w:val="00A03488"/>
    <w:rsid w:val="00A05FA4"/>
    <w:rsid w:val="00A07E3E"/>
    <w:rsid w:val="00A21639"/>
    <w:rsid w:val="00A264F4"/>
    <w:rsid w:val="00A527E0"/>
    <w:rsid w:val="00A55572"/>
    <w:rsid w:val="00A627CD"/>
    <w:rsid w:val="00A6381A"/>
    <w:rsid w:val="00A73BB1"/>
    <w:rsid w:val="00A775EA"/>
    <w:rsid w:val="00A80011"/>
    <w:rsid w:val="00A83BC1"/>
    <w:rsid w:val="00AD1D00"/>
    <w:rsid w:val="00B01A70"/>
    <w:rsid w:val="00B07627"/>
    <w:rsid w:val="00B22ADB"/>
    <w:rsid w:val="00B331EF"/>
    <w:rsid w:val="00B51787"/>
    <w:rsid w:val="00B5657D"/>
    <w:rsid w:val="00B818B6"/>
    <w:rsid w:val="00B9335B"/>
    <w:rsid w:val="00BA19DF"/>
    <w:rsid w:val="00BB6963"/>
    <w:rsid w:val="00BC1219"/>
    <w:rsid w:val="00BC5A71"/>
    <w:rsid w:val="00C05A88"/>
    <w:rsid w:val="00C12233"/>
    <w:rsid w:val="00C12EB1"/>
    <w:rsid w:val="00C728B5"/>
    <w:rsid w:val="00CA245E"/>
    <w:rsid w:val="00CA6123"/>
    <w:rsid w:val="00CB0A1C"/>
    <w:rsid w:val="00CE272F"/>
    <w:rsid w:val="00CE3A14"/>
    <w:rsid w:val="00CE4E2C"/>
    <w:rsid w:val="00CE643B"/>
    <w:rsid w:val="00D034F3"/>
    <w:rsid w:val="00D27BBA"/>
    <w:rsid w:val="00D414E0"/>
    <w:rsid w:val="00D54098"/>
    <w:rsid w:val="00D613CC"/>
    <w:rsid w:val="00D819DA"/>
    <w:rsid w:val="00D81EBA"/>
    <w:rsid w:val="00D90EAB"/>
    <w:rsid w:val="00D918AA"/>
    <w:rsid w:val="00DA2F37"/>
    <w:rsid w:val="00DB1EE8"/>
    <w:rsid w:val="00DC5FD4"/>
    <w:rsid w:val="00DD29E7"/>
    <w:rsid w:val="00DD5522"/>
    <w:rsid w:val="00DD5F02"/>
    <w:rsid w:val="00DD6786"/>
    <w:rsid w:val="00DF6B00"/>
    <w:rsid w:val="00E162C5"/>
    <w:rsid w:val="00E23D56"/>
    <w:rsid w:val="00E2676C"/>
    <w:rsid w:val="00E31D89"/>
    <w:rsid w:val="00E36B90"/>
    <w:rsid w:val="00E61ED9"/>
    <w:rsid w:val="00E70D6B"/>
    <w:rsid w:val="00E827CB"/>
    <w:rsid w:val="00E96DA6"/>
    <w:rsid w:val="00EB092C"/>
    <w:rsid w:val="00EB4540"/>
    <w:rsid w:val="00EC1A88"/>
    <w:rsid w:val="00ED22BF"/>
    <w:rsid w:val="00EE3A5B"/>
    <w:rsid w:val="00EE3A62"/>
    <w:rsid w:val="00F332EF"/>
    <w:rsid w:val="00F71CEE"/>
    <w:rsid w:val="00F83A76"/>
    <w:rsid w:val="00F9498B"/>
    <w:rsid w:val="00F97630"/>
    <w:rsid w:val="00FB0B79"/>
    <w:rsid w:val="00FC3ABA"/>
    <w:rsid w:val="00FE1C4A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61DF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61DF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1DF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1DF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1DF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1DF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1DF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1DF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1DF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7E"/>
    <w:pPr>
      <w:ind w:left="720"/>
      <w:contextualSpacing/>
    </w:pPr>
  </w:style>
  <w:style w:type="paragraph" w:styleId="a4">
    <w:name w:val="Document Map"/>
    <w:basedOn w:val="a"/>
    <w:semiHidden/>
    <w:rsid w:val="00B01A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FF5959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FF595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FF5959"/>
    <w:pPr>
      <w:widowControl w:val="0"/>
      <w:shd w:val="clear" w:color="auto" w:fill="FFFFFF"/>
      <w:spacing w:before="840" w:after="840" w:line="0" w:lineRule="atLeast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DD29E7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DD29E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D29E7"/>
    <w:pPr>
      <w:widowControl w:val="0"/>
      <w:autoSpaceDE w:val="0"/>
      <w:autoSpaceDN w:val="0"/>
      <w:adjustRightInd w:val="0"/>
      <w:jc w:val="center"/>
    </w:pPr>
  </w:style>
  <w:style w:type="character" w:customStyle="1" w:styleId="FontStyle16">
    <w:name w:val="Font Style16"/>
    <w:basedOn w:val="a0"/>
    <w:uiPriority w:val="99"/>
    <w:rsid w:val="00DD29E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D29E7"/>
    <w:pPr>
      <w:widowControl w:val="0"/>
      <w:autoSpaceDE w:val="0"/>
      <w:autoSpaceDN w:val="0"/>
      <w:adjustRightInd w:val="0"/>
      <w:spacing w:line="427" w:lineRule="exact"/>
      <w:jc w:val="both"/>
    </w:pPr>
  </w:style>
  <w:style w:type="paragraph" w:customStyle="1" w:styleId="Style10">
    <w:name w:val="Style10"/>
    <w:basedOn w:val="a"/>
    <w:uiPriority w:val="99"/>
    <w:rsid w:val="00DD29E7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1">
    <w:name w:val="Style11"/>
    <w:basedOn w:val="a"/>
    <w:uiPriority w:val="99"/>
    <w:rsid w:val="00DD29E7"/>
    <w:pPr>
      <w:widowControl w:val="0"/>
      <w:autoSpaceDE w:val="0"/>
      <w:autoSpaceDN w:val="0"/>
      <w:adjustRightInd w:val="0"/>
      <w:spacing w:line="310" w:lineRule="exact"/>
      <w:ind w:firstLine="821"/>
      <w:jc w:val="both"/>
    </w:pPr>
  </w:style>
  <w:style w:type="paragraph" w:customStyle="1" w:styleId="Style14">
    <w:name w:val="Style14"/>
    <w:basedOn w:val="a"/>
    <w:uiPriority w:val="99"/>
    <w:rsid w:val="00DD29E7"/>
    <w:pPr>
      <w:widowControl w:val="0"/>
      <w:autoSpaceDE w:val="0"/>
      <w:autoSpaceDN w:val="0"/>
      <w:adjustRightInd w:val="0"/>
      <w:spacing w:line="307" w:lineRule="exact"/>
      <w:ind w:firstLine="821"/>
    </w:pPr>
  </w:style>
  <w:style w:type="character" w:customStyle="1" w:styleId="FontStyle17">
    <w:name w:val="Font Style17"/>
    <w:basedOn w:val="a0"/>
    <w:uiPriority w:val="99"/>
    <w:rsid w:val="00DD29E7"/>
    <w:rPr>
      <w:rFonts w:ascii="Times New Roman" w:hAnsi="Times New Roman" w:cs="Times New Roman"/>
      <w:sz w:val="24"/>
      <w:szCs w:val="24"/>
    </w:rPr>
  </w:style>
  <w:style w:type="paragraph" w:customStyle="1" w:styleId="Doc-">
    <w:name w:val="Doc-Текст"/>
    <w:uiPriority w:val="99"/>
    <w:qFormat/>
    <w:rsid w:val="00DD29E7"/>
    <w:pPr>
      <w:widowControl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Таблица"/>
    <w:basedOn w:val="a"/>
    <w:qFormat/>
    <w:rsid w:val="00DD29E7"/>
    <w:rPr>
      <w:sz w:val="20"/>
      <w:szCs w:val="20"/>
      <w:lang w:eastAsia="en-US"/>
    </w:rPr>
  </w:style>
  <w:style w:type="table" w:styleId="a8">
    <w:name w:val="Table Grid"/>
    <w:basedOn w:val="a1"/>
    <w:uiPriority w:val="59"/>
    <w:rsid w:val="001235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81E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61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61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1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1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61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61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C61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61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61DF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27.1000" TargetMode="External"/><Relationship Id="rId13" Type="http://schemas.openxmlformats.org/officeDocument/2006/relationships/hyperlink" Target="garantF1://96300.111" TargetMode="External"/><Relationship Id="rId18" Type="http://schemas.openxmlformats.org/officeDocument/2006/relationships/hyperlink" Target="garantF1://70272954.0" TargetMode="External"/><Relationship Id="rId26" Type="http://schemas.openxmlformats.org/officeDocument/2006/relationships/hyperlink" Target="garantF1://96300.11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641" TargetMode="External"/><Relationship Id="rId34" Type="http://schemas.openxmlformats.org/officeDocument/2006/relationships/hyperlink" Target="garantF1://12036354.0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96300.0" TargetMode="External"/><Relationship Id="rId17" Type="http://schemas.openxmlformats.org/officeDocument/2006/relationships/hyperlink" Target="garantF1://71215126.0" TargetMode="External"/><Relationship Id="rId25" Type="http://schemas.openxmlformats.org/officeDocument/2006/relationships/hyperlink" Target="garantF1://96300.0" TargetMode="External"/><Relationship Id="rId33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215126.19" TargetMode="External"/><Relationship Id="rId20" Type="http://schemas.openxmlformats.org/officeDocument/2006/relationships/hyperlink" Target="garantF1://12064203.1204" TargetMode="External"/><Relationship Id="rId29" Type="http://schemas.openxmlformats.org/officeDocument/2006/relationships/hyperlink" Target="garantF1://7027295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96300.1031" TargetMode="External"/><Relationship Id="rId24" Type="http://schemas.openxmlformats.org/officeDocument/2006/relationships/hyperlink" Target="garantF1://96300.111" TargetMode="External"/><Relationship Id="rId32" Type="http://schemas.openxmlformats.org/officeDocument/2006/relationships/hyperlink" Target="garantF1://70171682.30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314706.0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70314706.1001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0310154.0" TargetMode="External"/><Relationship Id="rId19" Type="http://schemas.openxmlformats.org/officeDocument/2006/relationships/hyperlink" Target="garantF1://70171682.301" TargetMode="External"/><Relationship Id="rId31" Type="http://schemas.openxmlformats.org/officeDocument/2006/relationships/hyperlink" Target="garantF1://70171682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10154.1000" TargetMode="External"/><Relationship Id="rId14" Type="http://schemas.openxmlformats.org/officeDocument/2006/relationships/hyperlink" Target="garantF1://70314706.1001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garantF1://96300.0" TargetMode="External"/><Relationship Id="rId30" Type="http://schemas.openxmlformats.org/officeDocument/2006/relationships/hyperlink" Target="garantF1://70272954.0" TargetMode="External"/><Relationship Id="rId35" Type="http://schemas.openxmlformats.org/officeDocument/2006/relationships/hyperlink" Target="garantF1://12025268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6D9E-349B-45B7-99CD-1850161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35040</CharactersWithSpaces>
  <SharedDoc>false</SharedDoc>
  <HLinks>
    <vt:vector size="18" baseType="variant"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http://www.mizochr.ru/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http://www.mizochr.ru/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http://www.mizochr.ru/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Дмитрий Каленюк</cp:lastModifiedBy>
  <cp:revision>2</cp:revision>
  <cp:lastPrinted>2016-01-27T06:12:00Z</cp:lastPrinted>
  <dcterms:created xsi:type="dcterms:W3CDTF">2016-05-13T11:32:00Z</dcterms:created>
  <dcterms:modified xsi:type="dcterms:W3CDTF">2016-05-13T11:32:00Z</dcterms:modified>
</cp:coreProperties>
</file>